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88254C" w14:paraId="22E13427" w14:textId="77777777" w:rsidTr="009071EE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47DDC6B4" w:rsidR="0088254C" w:rsidRPr="003A26ED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4.1.B  </w:t>
            </w:r>
            <w:r w:rsidRPr="00267090">
              <w:rPr>
                <w:sz w:val="16"/>
                <w:szCs w:val="16"/>
              </w:rPr>
              <w:t>use</w:t>
            </w:r>
            <w:proofErr w:type="gramEnd"/>
            <w:r w:rsidRPr="00267090">
              <w:rPr>
                <w:sz w:val="16"/>
                <w:szCs w:val="16"/>
              </w:rPr>
              <w:t xml:space="preserve"> place </w:t>
            </w:r>
            <w:r>
              <w:rPr>
                <w:sz w:val="16"/>
                <w:szCs w:val="16"/>
              </w:rPr>
              <w:t>value to read, write, compare, a</w:t>
            </w:r>
            <w:r w:rsidRPr="00267090">
              <w:rPr>
                <w:sz w:val="16"/>
                <w:szCs w:val="16"/>
              </w:rPr>
              <w:t>nd order decimals involving tenths and hundredths, including money, using concrete objects and pictorial models</w:t>
            </w:r>
          </w:p>
        </w:tc>
        <w:tc>
          <w:tcPr>
            <w:tcW w:w="768" w:type="dxa"/>
          </w:tcPr>
          <w:p w14:paraId="182BF484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88254C" w:rsidRPr="006046FD" w:rsidRDefault="0088254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7CD0A407" w:rsidR="0088254C" w:rsidRPr="00177D9D" w:rsidRDefault="0088254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4.1.A  </w:t>
            </w:r>
            <w:r w:rsidRPr="003C657C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3C657C">
              <w:rPr>
                <w:rFonts w:ascii="Calibri" w:hAnsi="Calibri" w:cs="Calibri"/>
                <w:sz w:val="16"/>
                <w:szCs w:val="16"/>
              </w:rPr>
              <w:t xml:space="preserve"> place value to read, write, compare, and order whole numbers through 999,999,999</w:t>
            </w:r>
          </w:p>
        </w:tc>
        <w:tc>
          <w:tcPr>
            <w:tcW w:w="768" w:type="dxa"/>
          </w:tcPr>
          <w:p w14:paraId="100ADBC8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71B7194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2529933C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25354D8B" w14:textId="43255201" w:rsidR="0088254C" w:rsidRPr="003A26ED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4.2.D  </w:t>
            </w:r>
            <w:r w:rsidRPr="00267090">
              <w:rPr>
                <w:sz w:val="16"/>
                <w:szCs w:val="16"/>
              </w:rPr>
              <w:t>relate</w:t>
            </w:r>
            <w:proofErr w:type="gramEnd"/>
            <w:r w:rsidRPr="00267090">
              <w:rPr>
                <w:sz w:val="16"/>
                <w:szCs w:val="16"/>
              </w:rPr>
              <w:t xml:space="preserve"> decimals to fractions that name tenths and hundredths using concrete objects and pictorial models</w:t>
            </w:r>
          </w:p>
        </w:tc>
        <w:tc>
          <w:tcPr>
            <w:tcW w:w="768" w:type="dxa"/>
          </w:tcPr>
          <w:p w14:paraId="08EC9FFF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8C2AC96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F63E41C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632FC7D" w14:textId="77777777" w:rsidR="0088254C" w:rsidRPr="006046FD" w:rsidRDefault="0088254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3D0CF39E" w14:textId="6B31A0F8" w:rsidR="0088254C" w:rsidRPr="006046FD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4.2.A  </w:t>
            </w:r>
            <w:r w:rsidRPr="003C657C">
              <w:rPr>
                <w:sz w:val="16"/>
                <w:szCs w:val="16"/>
              </w:rPr>
              <w:t>use</w:t>
            </w:r>
            <w:proofErr w:type="gramEnd"/>
            <w:r w:rsidRPr="003C657C">
              <w:rPr>
                <w:sz w:val="16"/>
                <w:szCs w:val="16"/>
              </w:rPr>
              <w:t xml:space="preserve"> concrete objects and pictorial models to generate equivalent fractions</w:t>
            </w:r>
          </w:p>
        </w:tc>
        <w:tc>
          <w:tcPr>
            <w:tcW w:w="768" w:type="dxa"/>
          </w:tcPr>
          <w:p w14:paraId="34EAD4AF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FEE00B6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89E165D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CCDC3B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1FF02521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702296E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38FC497D" w14:textId="4FE74719" w:rsidR="0088254C" w:rsidRPr="003A26ED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4.4.D  </w:t>
            </w:r>
            <w:r w:rsidRPr="003C657C">
              <w:rPr>
                <w:sz w:val="16"/>
                <w:szCs w:val="16"/>
              </w:rPr>
              <w:t>use</w:t>
            </w:r>
            <w:proofErr w:type="gramEnd"/>
            <w:r w:rsidRPr="003C657C">
              <w:rPr>
                <w:sz w:val="16"/>
                <w:szCs w:val="16"/>
              </w:rPr>
              <w:t xml:space="preserve"> multiplication to solve problems (no more than two digits times two digits without technology)</w:t>
            </w:r>
          </w:p>
        </w:tc>
        <w:tc>
          <w:tcPr>
            <w:tcW w:w="768" w:type="dxa"/>
          </w:tcPr>
          <w:p w14:paraId="419C02CC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9242367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A6EF159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D2DAF63" w14:textId="77777777" w:rsidR="0088254C" w:rsidRPr="006046FD" w:rsidRDefault="0088254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4CAE2A74" w14:textId="69F930D1" w:rsidR="0088254C" w:rsidRPr="006046FD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4.2.B  </w:t>
            </w:r>
            <w:r w:rsidRPr="003C657C">
              <w:rPr>
                <w:sz w:val="16"/>
                <w:szCs w:val="16"/>
              </w:rPr>
              <w:t>model</w:t>
            </w:r>
            <w:proofErr w:type="gramEnd"/>
            <w:r w:rsidRPr="003C657C">
              <w:rPr>
                <w:sz w:val="16"/>
                <w:szCs w:val="16"/>
              </w:rPr>
              <w:t xml:space="preserve"> fraction quantities greater than one using concrete objects and pictorial models</w:t>
            </w:r>
          </w:p>
        </w:tc>
        <w:tc>
          <w:tcPr>
            <w:tcW w:w="768" w:type="dxa"/>
          </w:tcPr>
          <w:p w14:paraId="509F748A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046A827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1ADA7BB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E084FF3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0751E7A2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5ACD132A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08652A99" w14:textId="5C3C213B" w:rsidR="0088254C" w:rsidRPr="003A26ED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4.4.E  </w:t>
            </w:r>
            <w:r w:rsidRPr="003C657C">
              <w:rPr>
                <w:sz w:val="16"/>
                <w:szCs w:val="16"/>
              </w:rPr>
              <w:t>use</w:t>
            </w:r>
            <w:proofErr w:type="gramEnd"/>
            <w:r w:rsidRPr="003C657C">
              <w:rPr>
                <w:sz w:val="16"/>
                <w:szCs w:val="16"/>
              </w:rPr>
              <w:t xml:space="preserve"> division to solve problems (no more than one-digit divisors and three-digit dividends without technology)</w:t>
            </w:r>
          </w:p>
        </w:tc>
        <w:tc>
          <w:tcPr>
            <w:tcW w:w="768" w:type="dxa"/>
          </w:tcPr>
          <w:p w14:paraId="2C1FD81F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CB2DB00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488829D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407A54B" w14:textId="77777777" w:rsidR="0088254C" w:rsidRPr="00E45949" w:rsidRDefault="0088254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045CE313" w14:textId="17D2C354" w:rsidR="0088254C" w:rsidRPr="006046FD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4.2.C  </w:t>
            </w:r>
            <w:r w:rsidRPr="003C657C">
              <w:rPr>
                <w:sz w:val="16"/>
                <w:szCs w:val="16"/>
              </w:rPr>
              <w:t>compare</w:t>
            </w:r>
            <w:proofErr w:type="gramEnd"/>
            <w:r w:rsidRPr="003C657C">
              <w:rPr>
                <w:sz w:val="16"/>
                <w:szCs w:val="16"/>
              </w:rPr>
              <w:t xml:space="preserve"> and order fractions using concrete objects and pictorial models</w:t>
            </w:r>
          </w:p>
        </w:tc>
        <w:tc>
          <w:tcPr>
            <w:tcW w:w="768" w:type="dxa"/>
          </w:tcPr>
          <w:p w14:paraId="7A80058C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C61CE2A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2ECFF0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1EC0A3E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5BADC20A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C2FF61C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 w:val="restart"/>
          </w:tcPr>
          <w:p w14:paraId="07017C39" w14:textId="77777777" w:rsidR="0088254C" w:rsidRPr="00E01BA6" w:rsidRDefault="0088254C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F07477C" w14:textId="77777777" w:rsidR="0088254C" w:rsidRPr="00E01BA6" w:rsidRDefault="0088254C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354E4367" w14:textId="77777777" w:rsidR="0088254C" w:rsidRPr="00E01BA6" w:rsidRDefault="0088254C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167C9AB7" w14:textId="77777777" w:rsidR="0088254C" w:rsidRPr="00E01BA6" w:rsidRDefault="0088254C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45481F38" w14:textId="77777777" w:rsidR="0088254C" w:rsidRPr="00E01BA6" w:rsidRDefault="0088254C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7AE27EC8" w14:textId="77777777" w:rsidR="0088254C" w:rsidRPr="00E01BA6" w:rsidRDefault="0088254C" w:rsidP="009071EE">
            <w:pPr>
              <w:rPr>
                <w:b/>
                <w:sz w:val="20"/>
                <w:szCs w:val="16"/>
              </w:rPr>
            </w:pPr>
          </w:p>
          <w:p w14:paraId="5E26BDE2" w14:textId="77777777" w:rsidR="0088254C" w:rsidRDefault="0088254C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0F4F716E" w14:textId="77777777" w:rsidR="0088254C" w:rsidRPr="00E45949" w:rsidRDefault="0088254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75BF32C5" w14:textId="15993764" w:rsidR="0088254C" w:rsidRPr="006046FD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4.3.A  </w:t>
            </w:r>
            <w:r w:rsidRPr="003C657C">
              <w:rPr>
                <w:sz w:val="16"/>
                <w:szCs w:val="16"/>
              </w:rPr>
              <w:t>use</w:t>
            </w:r>
            <w:proofErr w:type="gramEnd"/>
            <w:r w:rsidRPr="003C657C">
              <w:rPr>
                <w:sz w:val="16"/>
                <w:szCs w:val="16"/>
              </w:rPr>
              <w:t xml:space="preserve"> addition and subtraction to solve problems involving whole numbers</w:t>
            </w:r>
          </w:p>
        </w:tc>
        <w:tc>
          <w:tcPr>
            <w:tcW w:w="768" w:type="dxa"/>
          </w:tcPr>
          <w:p w14:paraId="430B970B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AE54FE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0FF5F80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FFF996E" w14:textId="16A6BC79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5180DED7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F8BFC17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</w:tcPr>
          <w:p w14:paraId="6853024D" w14:textId="77777777" w:rsidR="0088254C" w:rsidRPr="00E01BA6" w:rsidRDefault="0088254C" w:rsidP="009071EE">
            <w:pPr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538C3F3B" w14:textId="6F2C28C7" w:rsidR="0088254C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4.3.B  </w:t>
            </w:r>
            <w:r w:rsidRPr="003C657C">
              <w:rPr>
                <w:sz w:val="16"/>
                <w:szCs w:val="16"/>
              </w:rPr>
              <w:t>add</w:t>
            </w:r>
            <w:proofErr w:type="gramEnd"/>
            <w:r w:rsidRPr="003C657C">
              <w:rPr>
                <w:sz w:val="16"/>
                <w:szCs w:val="16"/>
              </w:rPr>
              <w:t xml:space="preserve"> and subtract decimals to the hundredths place using concrete objects and pictorial models</w:t>
            </w:r>
          </w:p>
        </w:tc>
        <w:tc>
          <w:tcPr>
            <w:tcW w:w="768" w:type="dxa"/>
          </w:tcPr>
          <w:p w14:paraId="46628C8E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DB7006C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0980B1A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3EE8C15" w14:textId="6F3213BD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1C31E60C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FEE77C4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</w:tcPr>
          <w:p w14:paraId="2A758C8C" w14:textId="77777777" w:rsidR="0088254C" w:rsidRPr="00E01BA6" w:rsidRDefault="0088254C" w:rsidP="009071EE">
            <w:pPr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7A9D9186" w14:textId="43FB43EA" w:rsidR="0088254C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4.4.A  </w:t>
            </w:r>
            <w:r w:rsidRPr="003C657C">
              <w:rPr>
                <w:sz w:val="16"/>
                <w:szCs w:val="16"/>
              </w:rPr>
              <w:t>model</w:t>
            </w:r>
            <w:proofErr w:type="gramEnd"/>
            <w:r w:rsidRPr="003C657C">
              <w:rPr>
                <w:sz w:val="16"/>
                <w:szCs w:val="16"/>
              </w:rPr>
              <w:t xml:space="preserve"> factors and products using arrays and area models</w:t>
            </w:r>
          </w:p>
        </w:tc>
        <w:tc>
          <w:tcPr>
            <w:tcW w:w="768" w:type="dxa"/>
          </w:tcPr>
          <w:p w14:paraId="09E4CA81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9395E0D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8D9F27D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C38701C" w14:textId="1DEA6396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1A517D2B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2BD988C9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</w:tcPr>
          <w:p w14:paraId="5361511F" w14:textId="77777777" w:rsidR="0088254C" w:rsidRPr="00E01BA6" w:rsidRDefault="0088254C" w:rsidP="009071EE">
            <w:pPr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577204C0" w14:textId="2859C506" w:rsidR="0088254C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4.4.B  </w:t>
            </w:r>
            <w:r w:rsidRPr="003C657C">
              <w:rPr>
                <w:sz w:val="16"/>
                <w:szCs w:val="16"/>
              </w:rPr>
              <w:t>represent</w:t>
            </w:r>
            <w:proofErr w:type="gramEnd"/>
            <w:r w:rsidRPr="003C657C">
              <w:rPr>
                <w:sz w:val="16"/>
                <w:szCs w:val="16"/>
              </w:rPr>
              <w:t xml:space="preserve"> multiplication and division situations in picture, word, and number form</w:t>
            </w:r>
          </w:p>
        </w:tc>
        <w:tc>
          <w:tcPr>
            <w:tcW w:w="768" w:type="dxa"/>
          </w:tcPr>
          <w:p w14:paraId="4C2D2892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B7A3550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A5C3AD2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F494E66" w14:textId="4CE5D644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64ECD26F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89AEEA9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</w:tcPr>
          <w:p w14:paraId="1AC2AF86" w14:textId="77777777" w:rsidR="0088254C" w:rsidRPr="00E01BA6" w:rsidRDefault="0088254C" w:rsidP="009071EE">
            <w:pPr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39D47143" w14:textId="7175F1DA" w:rsidR="0088254C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4.4.C  </w:t>
            </w:r>
            <w:r w:rsidRPr="003C657C">
              <w:rPr>
                <w:sz w:val="16"/>
                <w:szCs w:val="16"/>
              </w:rPr>
              <w:t>recall</w:t>
            </w:r>
            <w:proofErr w:type="gramEnd"/>
            <w:r w:rsidRPr="003C657C">
              <w:rPr>
                <w:sz w:val="16"/>
                <w:szCs w:val="16"/>
              </w:rPr>
              <w:t xml:space="preserve"> and apply multiplication facts through 12 x 12</w:t>
            </w:r>
          </w:p>
        </w:tc>
        <w:tc>
          <w:tcPr>
            <w:tcW w:w="768" w:type="dxa"/>
          </w:tcPr>
          <w:p w14:paraId="2609D90E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2D8AD06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D72AF33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3B80036" w14:textId="2401BB2A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03651556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3F9D280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</w:tcPr>
          <w:p w14:paraId="120D3C50" w14:textId="77777777" w:rsidR="0088254C" w:rsidRPr="00E45949" w:rsidRDefault="0088254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0CF8B4D" w14:textId="70BFFFFE" w:rsidR="0088254C" w:rsidRPr="00E45949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4.5.A  </w:t>
            </w:r>
            <w:r w:rsidRPr="003C657C">
              <w:rPr>
                <w:sz w:val="16"/>
                <w:szCs w:val="16"/>
              </w:rPr>
              <w:t>round</w:t>
            </w:r>
            <w:proofErr w:type="gramEnd"/>
            <w:r w:rsidRPr="003C657C">
              <w:rPr>
                <w:sz w:val="16"/>
                <w:szCs w:val="16"/>
              </w:rPr>
              <w:t xml:space="preserve"> whole numbers to the nearest ten, hundred, or thousand to approximate reasonable results in problem situations</w:t>
            </w:r>
          </w:p>
        </w:tc>
        <w:tc>
          <w:tcPr>
            <w:tcW w:w="768" w:type="dxa"/>
          </w:tcPr>
          <w:p w14:paraId="551FD254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0D4B3B0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AFE323E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4DA3D0E" w14:textId="17F36FBE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8254C" w14:paraId="4534220C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57F03026" w14:textId="77777777" w:rsidR="0088254C" w:rsidRPr="000060E6" w:rsidRDefault="0088254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</w:tcPr>
          <w:p w14:paraId="34740C94" w14:textId="77777777" w:rsidR="0088254C" w:rsidRPr="00E45949" w:rsidRDefault="0088254C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63135D62" w14:textId="0B7F857E" w:rsidR="0088254C" w:rsidRPr="00E45949" w:rsidRDefault="0088254C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4.5.B  </w:t>
            </w:r>
            <w:r w:rsidRPr="003C657C">
              <w:rPr>
                <w:sz w:val="16"/>
                <w:szCs w:val="16"/>
              </w:rPr>
              <w:t>use</w:t>
            </w:r>
            <w:proofErr w:type="gramEnd"/>
            <w:r w:rsidRPr="003C657C">
              <w:rPr>
                <w:sz w:val="16"/>
                <w:szCs w:val="16"/>
              </w:rPr>
              <w:t xml:space="preserve"> strategies including rounding and compatible numbers to estimate solutions to multiplication and division problems</w:t>
            </w:r>
          </w:p>
        </w:tc>
        <w:tc>
          <w:tcPr>
            <w:tcW w:w="768" w:type="dxa"/>
          </w:tcPr>
          <w:p w14:paraId="78F26DB6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767DBA7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66244F3" w14:textId="77777777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2FBE95A" w14:textId="48714EB1" w:rsidR="0088254C" w:rsidRDefault="0088254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DF69F8B" w14:textId="77777777" w:rsidR="006A7121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</w:p>
    <w:p w14:paraId="1AF469B1" w14:textId="77777777" w:rsidR="006A7121" w:rsidRDefault="006A7121">
      <w:pPr>
        <w:rPr>
          <w:b/>
          <w:sz w:val="8"/>
          <w:szCs w:val="28"/>
        </w:rPr>
      </w:pPr>
      <w:r>
        <w:rPr>
          <w:b/>
          <w:sz w:val="8"/>
          <w:szCs w:val="28"/>
        </w:rPr>
        <w:br w:type="page"/>
      </w:r>
    </w:p>
    <w:p w14:paraId="7C0B060A" w14:textId="495347C0" w:rsidR="00A84D4D" w:rsidRPr="00A84D4D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lastRenderedPageBreak/>
        <w:tab/>
      </w:r>
      <w:r w:rsidRPr="00A84D4D">
        <w:rPr>
          <w:b/>
          <w:sz w:val="2"/>
          <w:szCs w:val="28"/>
        </w:rPr>
        <w:tab/>
      </w:r>
      <w:r w:rsidRPr="00A84D4D">
        <w:rPr>
          <w:b/>
          <w:sz w:val="8"/>
          <w:szCs w:val="28"/>
        </w:rPr>
        <w:tab/>
      </w: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14:paraId="2AEAF687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6A7121" w14:paraId="3EA83B18" w14:textId="77777777" w:rsidTr="009071EE">
        <w:tc>
          <w:tcPr>
            <w:tcW w:w="900" w:type="dxa"/>
            <w:vMerge w:val="restart"/>
            <w:shd w:val="clear" w:color="auto" w:fill="CCC0D9" w:themeFill="accent4" w:themeFillTint="66"/>
          </w:tcPr>
          <w:p w14:paraId="13005D9B" w14:textId="3A0CB154" w:rsidR="00343023" w:rsidRDefault="00343023" w:rsidP="009071EE">
            <w:pPr>
              <w:jc w:val="center"/>
              <w:rPr>
                <w:b/>
                <w:sz w:val="20"/>
                <w:szCs w:val="20"/>
              </w:rPr>
            </w:pPr>
          </w:p>
          <w:p w14:paraId="13FBB8A3" w14:textId="01E8D6AD" w:rsidR="00343023" w:rsidRDefault="00343023" w:rsidP="00343023">
            <w:pPr>
              <w:rPr>
                <w:sz w:val="20"/>
                <w:szCs w:val="20"/>
              </w:rPr>
            </w:pPr>
          </w:p>
          <w:p w14:paraId="5C805DB9" w14:textId="79D8E1E5" w:rsidR="00343023" w:rsidRDefault="00343023" w:rsidP="00343023">
            <w:pPr>
              <w:rPr>
                <w:sz w:val="20"/>
                <w:szCs w:val="20"/>
              </w:rPr>
            </w:pPr>
          </w:p>
          <w:p w14:paraId="105EF6F2" w14:textId="263452FE" w:rsidR="00343023" w:rsidRDefault="00343023" w:rsidP="00343023">
            <w:pPr>
              <w:rPr>
                <w:sz w:val="20"/>
                <w:szCs w:val="20"/>
              </w:rPr>
            </w:pPr>
          </w:p>
          <w:p w14:paraId="4060B324" w14:textId="77777777" w:rsidR="006A7121" w:rsidRPr="00343023" w:rsidRDefault="006A7121" w:rsidP="00343023">
            <w:p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4EB34245" w:rsidR="006A7121" w:rsidRPr="00E45949" w:rsidRDefault="006A7121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4.7.A  </w:t>
            </w:r>
            <w:r w:rsidRPr="003C657C">
              <w:rPr>
                <w:sz w:val="16"/>
                <w:szCs w:val="16"/>
              </w:rPr>
              <w:t>describe</w:t>
            </w:r>
            <w:proofErr w:type="gramEnd"/>
            <w:r w:rsidRPr="003C657C">
              <w:rPr>
                <w:sz w:val="16"/>
                <w:szCs w:val="16"/>
              </w:rPr>
              <w:t xml:space="preserve"> the relationship between two sets of related data such as ordered pairs in a table</w:t>
            </w:r>
          </w:p>
        </w:tc>
        <w:tc>
          <w:tcPr>
            <w:tcW w:w="767" w:type="dxa"/>
          </w:tcPr>
          <w:p w14:paraId="6080215F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8D106E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4BC1A68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4E0ECD" w14:textId="77777777" w:rsidR="006A7121" w:rsidRPr="00E45949" w:rsidRDefault="006A7121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09AB49A" w14:textId="6433F740" w:rsidR="006A7121" w:rsidRPr="003A26ED" w:rsidRDefault="006A7121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4.6.A  </w:t>
            </w:r>
            <w:r w:rsidRPr="003C657C">
              <w:rPr>
                <w:sz w:val="16"/>
                <w:szCs w:val="16"/>
              </w:rPr>
              <w:t>use</w:t>
            </w:r>
            <w:proofErr w:type="gramEnd"/>
            <w:r w:rsidRPr="003C657C">
              <w:rPr>
                <w:sz w:val="16"/>
                <w:szCs w:val="16"/>
              </w:rPr>
              <w:t xml:space="preserve"> patterns and relationships to develop strategies to remember basic multiplication and division facts (such as the patterns in related multiplication and division number sentences (fact families) such as 9 x 9 = 81 and 81 ÷ 9 = 9)</w:t>
            </w:r>
          </w:p>
        </w:tc>
        <w:tc>
          <w:tcPr>
            <w:tcW w:w="771" w:type="dxa"/>
          </w:tcPr>
          <w:p w14:paraId="6A0F4199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1CAD04E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A7121" w14:paraId="3475E069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56EFD45F" w14:textId="77777777" w:rsidR="006A7121" w:rsidRPr="00811D55" w:rsidRDefault="006A712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</w:tcPr>
          <w:p w14:paraId="49B31362" w14:textId="77777777" w:rsidR="006A7121" w:rsidRPr="00E01BA6" w:rsidRDefault="006A7121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75FB6C64" w14:textId="77777777" w:rsidR="006A7121" w:rsidRDefault="006A7121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497A37B5" w14:textId="77777777" w:rsidR="006A7121" w:rsidRPr="00E01BA6" w:rsidRDefault="006A7121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70B7EC7F" w14:textId="77777777" w:rsidR="006A7121" w:rsidRPr="00E01BA6" w:rsidRDefault="006A7121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AF8CADB" w14:textId="77777777" w:rsidR="006A7121" w:rsidRDefault="006A7121" w:rsidP="009071EE">
            <w:pPr>
              <w:rPr>
                <w:b/>
                <w:sz w:val="20"/>
                <w:szCs w:val="16"/>
              </w:rPr>
            </w:pPr>
          </w:p>
          <w:p w14:paraId="158B242E" w14:textId="77777777" w:rsidR="006A7121" w:rsidRPr="00E01BA6" w:rsidRDefault="006A7121" w:rsidP="009071EE">
            <w:pPr>
              <w:rPr>
                <w:b/>
                <w:sz w:val="20"/>
                <w:szCs w:val="16"/>
              </w:rPr>
            </w:pPr>
          </w:p>
          <w:p w14:paraId="15F7AC6A" w14:textId="77777777" w:rsidR="006A7121" w:rsidRDefault="006A7121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599E1EB8" w14:textId="77777777" w:rsidR="006A7121" w:rsidRPr="009071EE" w:rsidRDefault="006A7121" w:rsidP="009071EE">
            <w:pPr>
              <w:rPr>
                <w:b/>
                <w:sz w:val="20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7FE0925" w14:textId="6FC9CDBD" w:rsidR="006A7121" w:rsidRPr="003A26ED" w:rsidRDefault="006A7121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4.6.B  </w:t>
            </w:r>
            <w:r w:rsidRPr="003C657C">
              <w:rPr>
                <w:sz w:val="16"/>
                <w:szCs w:val="16"/>
              </w:rPr>
              <w:t>use</w:t>
            </w:r>
            <w:proofErr w:type="gramEnd"/>
            <w:r w:rsidRPr="003C657C">
              <w:rPr>
                <w:sz w:val="16"/>
                <w:szCs w:val="16"/>
              </w:rPr>
              <w:t xml:space="preserve"> patterns to multiply by 10 and 100</w:t>
            </w:r>
          </w:p>
        </w:tc>
        <w:tc>
          <w:tcPr>
            <w:tcW w:w="771" w:type="dxa"/>
          </w:tcPr>
          <w:p w14:paraId="67B1B7FD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7EC6650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331DD924" w14:textId="77777777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B1FF7E6" w14:textId="0588E51A" w:rsidR="006A7121" w:rsidRDefault="006A712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00CF172" w14:textId="2D877615" w:rsidR="00C17A90" w:rsidRDefault="00C17A90"/>
    <w:tbl>
      <w:tblPr>
        <w:tblStyle w:val="TableGrid"/>
        <w:tblW w:w="14220" w:type="dxa"/>
        <w:tblInd w:w="-612" w:type="dxa"/>
        <w:tblLook w:val="04A0" w:firstRow="1" w:lastRow="0" w:firstColumn="1" w:lastColumn="0" w:noHBand="0" w:noVBand="1"/>
      </w:tblPr>
      <w:tblGrid>
        <w:gridCol w:w="891"/>
        <w:gridCol w:w="3609"/>
        <w:gridCol w:w="1239"/>
        <w:gridCol w:w="565"/>
        <w:gridCol w:w="565"/>
        <w:gridCol w:w="565"/>
        <w:gridCol w:w="3636"/>
        <w:gridCol w:w="1023"/>
        <w:gridCol w:w="565"/>
        <w:gridCol w:w="565"/>
        <w:gridCol w:w="997"/>
      </w:tblGrid>
      <w:tr w:rsidR="0064502C" w:rsidRPr="004923DF" w14:paraId="46CFEAFB" w14:textId="77777777" w:rsidTr="0064502C">
        <w:trPr>
          <w:tblHeader/>
        </w:trPr>
        <w:tc>
          <w:tcPr>
            <w:tcW w:w="891" w:type="dxa"/>
            <w:shd w:val="clear" w:color="auto" w:fill="5F497A" w:themeFill="accent4" w:themeFillShade="BF"/>
            <w:vAlign w:val="center"/>
          </w:tcPr>
          <w:p w14:paraId="0B974F9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3</w:t>
            </w:r>
          </w:p>
        </w:tc>
        <w:tc>
          <w:tcPr>
            <w:tcW w:w="3609" w:type="dxa"/>
            <w:shd w:val="clear" w:color="auto" w:fill="76923C" w:themeFill="accent3" w:themeFillShade="BF"/>
            <w:vAlign w:val="center"/>
          </w:tcPr>
          <w:p w14:paraId="46D5685D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1239" w:type="dxa"/>
            <w:shd w:val="clear" w:color="auto" w:fill="000000" w:themeFill="text1"/>
            <w:vAlign w:val="center"/>
          </w:tcPr>
          <w:p w14:paraId="04119F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329986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5DC9A97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1C76736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0736DD7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EDBC36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2FE4FD3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ED3384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636" w:type="dxa"/>
            <w:shd w:val="clear" w:color="auto" w:fill="FFF93F"/>
            <w:vAlign w:val="center"/>
          </w:tcPr>
          <w:p w14:paraId="08226A43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1023" w:type="dxa"/>
            <w:shd w:val="clear" w:color="auto" w:fill="000000" w:themeFill="text1"/>
            <w:vAlign w:val="center"/>
          </w:tcPr>
          <w:p w14:paraId="2B53530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6A3E57E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48A7D8F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A3BF69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000000" w:themeFill="text1"/>
            <w:vAlign w:val="center"/>
          </w:tcPr>
          <w:p w14:paraId="196FDDC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39C6D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997" w:type="dxa"/>
            <w:shd w:val="clear" w:color="auto" w:fill="000000" w:themeFill="text1"/>
            <w:vAlign w:val="center"/>
          </w:tcPr>
          <w:p w14:paraId="53233B3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9A2D4F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A94BB2" w14:paraId="4A22AB8C" w14:textId="77777777" w:rsidTr="00343023">
        <w:tc>
          <w:tcPr>
            <w:tcW w:w="891" w:type="dxa"/>
            <w:vMerge w:val="restart"/>
            <w:shd w:val="clear" w:color="auto" w:fill="CCC0D9" w:themeFill="accent4" w:themeFillTint="66"/>
          </w:tcPr>
          <w:p w14:paraId="31767953" w14:textId="6C40499A" w:rsidR="00A94BB2" w:rsidRDefault="00A94BB2" w:rsidP="00343023">
            <w:pPr>
              <w:rPr>
                <w:b/>
                <w:sz w:val="20"/>
                <w:szCs w:val="20"/>
              </w:rPr>
            </w:pPr>
          </w:p>
          <w:p w14:paraId="795482BE" w14:textId="3A289F25" w:rsidR="00A94BB2" w:rsidRDefault="00A94BB2" w:rsidP="00343023">
            <w:pPr>
              <w:rPr>
                <w:sz w:val="20"/>
                <w:szCs w:val="20"/>
              </w:rPr>
            </w:pPr>
          </w:p>
          <w:p w14:paraId="436E2C7A" w14:textId="74AD1C95" w:rsidR="00A94BB2" w:rsidRDefault="00A94BB2" w:rsidP="00343023">
            <w:pPr>
              <w:rPr>
                <w:sz w:val="20"/>
                <w:szCs w:val="20"/>
              </w:rPr>
            </w:pPr>
          </w:p>
          <w:p w14:paraId="302E7F49" w14:textId="02D5D071" w:rsidR="00A94BB2" w:rsidRDefault="00A94BB2" w:rsidP="00343023">
            <w:pPr>
              <w:rPr>
                <w:sz w:val="20"/>
                <w:szCs w:val="20"/>
              </w:rPr>
            </w:pPr>
          </w:p>
          <w:p w14:paraId="5FAA2603" w14:textId="77777777" w:rsidR="00A94BB2" w:rsidRPr="00343023" w:rsidRDefault="00A94BB2" w:rsidP="00343023">
            <w:pPr>
              <w:rPr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6E3BC" w:themeFill="accent3" w:themeFillTint="66"/>
          </w:tcPr>
          <w:p w14:paraId="29192C56" w14:textId="218EADCD" w:rsidR="00A94BB2" w:rsidRPr="003A26ED" w:rsidRDefault="00A94BB2" w:rsidP="009071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4.8.C  </w:t>
            </w:r>
            <w:r w:rsidRPr="003C657C">
              <w:rPr>
                <w:sz w:val="16"/>
                <w:szCs w:val="16"/>
              </w:rPr>
              <w:t>use essential attributes to define two- and three-dimensional geometric figures</w:t>
            </w:r>
          </w:p>
        </w:tc>
        <w:tc>
          <w:tcPr>
            <w:tcW w:w="1239" w:type="dxa"/>
          </w:tcPr>
          <w:p w14:paraId="45C6A826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12D8987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B01E412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2977343" w14:textId="77777777" w:rsidR="00A94BB2" w:rsidRPr="00E45949" w:rsidRDefault="00A94BB2" w:rsidP="009071EE">
            <w:pPr>
              <w:rPr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FFF8A4"/>
          </w:tcPr>
          <w:p w14:paraId="572D9A65" w14:textId="2974973D" w:rsidR="00A94BB2" w:rsidRPr="003A26ED" w:rsidRDefault="00A94BB2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4.8.A  </w:t>
            </w:r>
            <w:r w:rsidRPr="006B3E6F">
              <w:rPr>
                <w:sz w:val="16"/>
                <w:szCs w:val="16"/>
              </w:rPr>
              <w:t>identify</w:t>
            </w:r>
            <w:proofErr w:type="gramEnd"/>
            <w:r w:rsidRPr="006B3E6F">
              <w:rPr>
                <w:sz w:val="16"/>
                <w:szCs w:val="16"/>
              </w:rPr>
              <w:t xml:space="preserve"> and describe right, acute, and obtuse angles</w:t>
            </w:r>
          </w:p>
        </w:tc>
        <w:tc>
          <w:tcPr>
            <w:tcW w:w="1023" w:type="dxa"/>
          </w:tcPr>
          <w:p w14:paraId="0B88F25B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FC6427C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3F15615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2C801E99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B2" w14:paraId="16F86B5B" w14:textId="77777777" w:rsidTr="00343023">
        <w:tc>
          <w:tcPr>
            <w:tcW w:w="891" w:type="dxa"/>
            <w:vMerge/>
            <w:shd w:val="clear" w:color="auto" w:fill="CCC0D9" w:themeFill="accent4" w:themeFillTint="66"/>
          </w:tcPr>
          <w:p w14:paraId="2F1BFD24" w14:textId="77777777" w:rsidR="00A94BB2" w:rsidRPr="006046FD" w:rsidRDefault="00A94BB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9" w:type="dxa"/>
            <w:shd w:val="clear" w:color="auto" w:fill="D6E3BC" w:themeFill="accent3" w:themeFillTint="66"/>
          </w:tcPr>
          <w:p w14:paraId="5FCB1B67" w14:textId="31BF801A" w:rsidR="00A94BB2" w:rsidRPr="0005085C" w:rsidRDefault="00A94BB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4.9.B   </w:t>
            </w:r>
            <w:r w:rsidRPr="003C657C">
              <w:rPr>
                <w:rFonts w:ascii="Calibri" w:hAnsi="Calibri" w:cs="Calibri"/>
                <w:sz w:val="16"/>
                <w:szCs w:val="16"/>
              </w:rPr>
              <w:t>use translations, reflections, and rotations to verify that two shapes are congruent</w:t>
            </w:r>
          </w:p>
        </w:tc>
        <w:tc>
          <w:tcPr>
            <w:tcW w:w="1239" w:type="dxa"/>
          </w:tcPr>
          <w:p w14:paraId="0DE729A5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8354FA4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03D4954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A32F402" w14:textId="77777777" w:rsidR="00A94BB2" w:rsidRPr="00E45949" w:rsidRDefault="00A94BB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FFF8A4"/>
          </w:tcPr>
          <w:p w14:paraId="4FC7B80F" w14:textId="7E846983" w:rsidR="00A94BB2" w:rsidRPr="0015377F" w:rsidRDefault="00A94BB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4.8.B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identify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and describe parallel and intersecting (including perpendicular) lines using concrete objects and pictorial models</w:t>
            </w:r>
          </w:p>
        </w:tc>
        <w:tc>
          <w:tcPr>
            <w:tcW w:w="1023" w:type="dxa"/>
          </w:tcPr>
          <w:p w14:paraId="3BECEE4B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B7E7ABB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E37165A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726139EF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4BB2" w14:paraId="4EFC4153" w14:textId="77777777" w:rsidTr="00A94BB2">
        <w:tc>
          <w:tcPr>
            <w:tcW w:w="891" w:type="dxa"/>
            <w:vMerge/>
            <w:shd w:val="clear" w:color="auto" w:fill="CCC0D9" w:themeFill="accent4" w:themeFillTint="66"/>
          </w:tcPr>
          <w:p w14:paraId="01AE12EE" w14:textId="77777777" w:rsidR="00A94BB2" w:rsidRPr="006046FD" w:rsidRDefault="00A94BB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43" w:type="dxa"/>
            <w:gridSpan w:val="5"/>
            <w:shd w:val="clear" w:color="auto" w:fill="auto"/>
          </w:tcPr>
          <w:p w14:paraId="4D1EF793" w14:textId="77777777" w:rsidR="00A94BB2" w:rsidRPr="00E01BA6" w:rsidRDefault="00A94BB2" w:rsidP="00A94BB2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80CADDA" w14:textId="77777777" w:rsidR="00A94BB2" w:rsidRPr="00E01BA6" w:rsidRDefault="00A94BB2" w:rsidP="00A94BB2">
            <w:pPr>
              <w:jc w:val="both"/>
              <w:rPr>
                <w:b/>
                <w:sz w:val="20"/>
                <w:szCs w:val="16"/>
              </w:rPr>
            </w:pPr>
          </w:p>
          <w:p w14:paraId="597649CD" w14:textId="77777777" w:rsidR="00A94BB2" w:rsidRPr="00E01BA6" w:rsidRDefault="00A94BB2" w:rsidP="00A94BB2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29FA33DC" w14:textId="77777777" w:rsidR="00A94BB2" w:rsidRPr="00E01BA6" w:rsidRDefault="00A94BB2" w:rsidP="00A94BB2">
            <w:pPr>
              <w:rPr>
                <w:b/>
                <w:sz w:val="20"/>
                <w:szCs w:val="16"/>
              </w:rPr>
            </w:pPr>
          </w:p>
          <w:p w14:paraId="7EA45875" w14:textId="77777777" w:rsidR="00A94BB2" w:rsidRDefault="00A94BB2" w:rsidP="00A94BB2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1CF17228" w14:textId="77777777" w:rsidR="00A94BB2" w:rsidRPr="00E45949" w:rsidRDefault="00A94BB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36" w:type="dxa"/>
            <w:shd w:val="clear" w:color="auto" w:fill="FFF8A4"/>
          </w:tcPr>
          <w:p w14:paraId="75B51735" w14:textId="38D0D448" w:rsidR="00A94BB2" w:rsidRPr="00811D55" w:rsidRDefault="00A94BB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4.9.C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reflections to verify that a shape has symmetry</w:t>
            </w:r>
          </w:p>
        </w:tc>
        <w:tc>
          <w:tcPr>
            <w:tcW w:w="1023" w:type="dxa"/>
          </w:tcPr>
          <w:p w14:paraId="3F4852AD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4988B97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B300A66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7" w:type="dxa"/>
          </w:tcPr>
          <w:p w14:paraId="7D0BF67E" w14:textId="77777777" w:rsidR="00A94BB2" w:rsidRDefault="00A94BB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779C83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  <w:bookmarkStart w:id="0" w:name="_GoBack"/>
      <w:bookmarkEnd w:id="0"/>
    </w:p>
    <w:p w14:paraId="064D7AA6" w14:textId="1FDAE572" w:rsidR="00276731" w:rsidRDefault="00276731">
      <w:pPr>
        <w:rPr>
          <w:b/>
          <w:sz w:val="2"/>
          <w:szCs w:val="28"/>
        </w:rPr>
      </w:pPr>
      <w:r>
        <w:rPr>
          <w:b/>
          <w:sz w:val="2"/>
          <w:szCs w:val="28"/>
        </w:rPr>
        <w:br w:type="page"/>
      </w:r>
    </w:p>
    <w:p w14:paraId="2BA0F984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768"/>
        <w:gridCol w:w="768"/>
        <w:gridCol w:w="768"/>
        <w:gridCol w:w="768"/>
        <w:gridCol w:w="3540"/>
        <w:gridCol w:w="768"/>
        <w:gridCol w:w="768"/>
        <w:gridCol w:w="768"/>
        <w:gridCol w:w="846"/>
      </w:tblGrid>
      <w:tr w:rsidR="007E6214" w:rsidRPr="004923DF" w14:paraId="56F25CAE" w14:textId="77777777" w:rsidTr="009071EE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p w14:paraId="6566EF12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4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14:paraId="38EE6B4B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D96E95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182D1A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2B1B0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5D5F78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C870BE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E181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D29562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5DA5248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93F"/>
            <w:vAlign w:val="center"/>
          </w:tcPr>
          <w:p w14:paraId="03937EC9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C73845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6A8D49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5F0C70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10F278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D6C991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A3B18B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2831331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822C8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tblpX="-612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810"/>
        <w:gridCol w:w="810"/>
        <w:gridCol w:w="720"/>
        <w:gridCol w:w="810"/>
        <w:gridCol w:w="3510"/>
        <w:gridCol w:w="720"/>
        <w:gridCol w:w="810"/>
        <w:gridCol w:w="810"/>
        <w:gridCol w:w="810"/>
      </w:tblGrid>
      <w:tr w:rsidR="00902D71" w14:paraId="44CB3B85" w14:textId="77777777" w:rsidTr="00276731">
        <w:tc>
          <w:tcPr>
            <w:tcW w:w="918" w:type="dxa"/>
            <w:vMerge w:val="restart"/>
            <w:shd w:val="clear" w:color="auto" w:fill="CCC0D9" w:themeFill="accent4" w:themeFillTint="66"/>
          </w:tcPr>
          <w:p w14:paraId="2ADA56CE" w14:textId="77777777" w:rsidR="00902D71" w:rsidRPr="000060E6" w:rsidRDefault="00902D7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D6E3BC" w:themeFill="accent3" w:themeFillTint="66"/>
          </w:tcPr>
          <w:p w14:paraId="1540F448" w14:textId="6298ED77" w:rsidR="00902D71" w:rsidRPr="00BB4B4A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4.11.A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estimate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and use measurement tools to de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termine length (including perimeter), area, capacity and weight/mass using standard units SI (metric) and customary</w:t>
            </w:r>
          </w:p>
        </w:tc>
        <w:tc>
          <w:tcPr>
            <w:tcW w:w="810" w:type="dxa"/>
          </w:tcPr>
          <w:p w14:paraId="77E820A8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39B735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362E92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A54100" w14:textId="77777777" w:rsidR="00902D71" w:rsidRPr="00E45949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7BB6C0D" w14:textId="1D3CAE34" w:rsidR="00902D71" w:rsidRPr="0015377F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6B3E6F">
              <w:rPr>
                <w:rFonts w:ascii="Calibri" w:hAnsi="Calibri" w:cs="Calibri"/>
                <w:sz w:val="16"/>
                <w:szCs w:val="16"/>
              </w:rPr>
              <w:t>4.11.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B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perform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simple conversions between different units of length, between different units of capacity, and between different units of weight within the customary measurement system</w:t>
            </w:r>
          </w:p>
        </w:tc>
        <w:tc>
          <w:tcPr>
            <w:tcW w:w="720" w:type="dxa"/>
          </w:tcPr>
          <w:p w14:paraId="2C2CFA67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48F066D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689B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17B017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D71" w14:paraId="03ED8AE2" w14:textId="77777777" w:rsidTr="00276731">
        <w:tc>
          <w:tcPr>
            <w:tcW w:w="918" w:type="dxa"/>
            <w:vMerge/>
            <w:shd w:val="clear" w:color="auto" w:fill="CCC0D9" w:themeFill="accent4" w:themeFillTint="66"/>
          </w:tcPr>
          <w:p w14:paraId="43B73D00" w14:textId="77777777" w:rsidR="00902D71" w:rsidRPr="000060E6" w:rsidRDefault="00902D7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 w:val="restart"/>
            <w:shd w:val="clear" w:color="auto" w:fill="auto"/>
          </w:tcPr>
          <w:p w14:paraId="67AC011D" w14:textId="77777777" w:rsidR="00902D71" w:rsidRPr="00E01BA6" w:rsidRDefault="00902D71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4CB3A6C0" w14:textId="77777777" w:rsidR="00902D71" w:rsidRDefault="00902D71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16AE06D9" w14:textId="77777777" w:rsidR="00E76236" w:rsidRPr="00E01BA6" w:rsidRDefault="00E76236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2310FF33" w14:textId="77777777" w:rsidR="00902D71" w:rsidRPr="00E01BA6" w:rsidRDefault="00902D71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E1B0D22" w14:textId="77777777" w:rsidR="00902D71" w:rsidRDefault="00902D71" w:rsidP="00407F43">
            <w:pPr>
              <w:rPr>
                <w:b/>
                <w:sz w:val="20"/>
                <w:szCs w:val="16"/>
              </w:rPr>
            </w:pPr>
          </w:p>
          <w:p w14:paraId="68260C2D" w14:textId="77777777" w:rsidR="00E76236" w:rsidRPr="00E01BA6" w:rsidRDefault="00E76236" w:rsidP="00407F43">
            <w:pPr>
              <w:rPr>
                <w:b/>
                <w:sz w:val="20"/>
                <w:szCs w:val="16"/>
              </w:rPr>
            </w:pPr>
          </w:p>
          <w:p w14:paraId="4ED3C7BD" w14:textId="77777777" w:rsidR="00902D71" w:rsidRPr="00E45949" w:rsidRDefault="00902D71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  <w:tc>
          <w:tcPr>
            <w:tcW w:w="3510" w:type="dxa"/>
            <w:shd w:val="clear" w:color="auto" w:fill="FFF8A4"/>
          </w:tcPr>
          <w:p w14:paraId="2DA27733" w14:textId="7C81555F" w:rsidR="00902D71" w:rsidRPr="0045171C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4.11.C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concrete models of standard cubic units to measure volume</w:t>
            </w:r>
          </w:p>
        </w:tc>
        <w:tc>
          <w:tcPr>
            <w:tcW w:w="720" w:type="dxa"/>
          </w:tcPr>
          <w:p w14:paraId="4CC3BBB0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C0438D1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904504B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58900B9" w14:textId="628752D3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D71" w14:paraId="413238DC" w14:textId="77777777" w:rsidTr="00276731">
        <w:tc>
          <w:tcPr>
            <w:tcW w:w="918" w:type="dxa"/>
            <w:vMerge/>
            <w:shd w:val="clear" w:color="auto" w:fill="CCC0D9" w:themeFill="accent4" w:themeFillTint="66"/>
          </w:tcPr>
          <w:p w14:paraId="61601750" w14:textId="77777777" w:rsidR="00902D71" w:rsidRPr="000060E6" w:rsidRDefault="00902D7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3E6B41F0" w14:textId="77777777" w:rsidR="00902D71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3CD60EA" w14:textId="631D3DD9" w:rsidR="00902D71" w:rsidRPr="00005F27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4.11.D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estimate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volume in cubic units</w:t>
            </w:r>
          </w:p>
        </w:tc>
        <w:tc>
          <w:tcPr>
            <w:tcW w:w="720" w:type="dxa"/>
          </w:tcPr>
          <w:p w14:paraId="690BCAD8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471B882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9C00641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6BCB9D6" w14:textId="1CD99B08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D71" w14:paraId="5DB9D325" w14:textId="77777777" w:rsidTr="00276731">
        <w:tc>
          <w:tcPr>
            <w:tcW w:w="918" w:type="dxa"/>
            <w:vMerge/>
            <w:shd w:val="clear" w:color="auto" w:fill="CCC0D9" w:themeFill="accent4" w:themeFillTint="66"/>
          </w:tcPr>
          <w:p w14:paraId="2CDD4FB1" w14:textId="77777777" w:rsidR="00902D71" w:rsidRPr="000060E6" w:rsidRDefault="00902D7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414709A0" w14:textId="77777777" w:rsidR="00902D71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5D490E2C" w14:textId="5BF8578E" w:rsidR="00902D71" w:rsidRPr="00005F27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4.11.E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explain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the difference between weight and mass</w:t>
            </w:r>
          </w:p>
        </w:tc>
        <w:tc>
          <w:tcPr>
            <w:tcW w:w="720" w:type="dxa"/>
          </w:tcPr>
          <w:p w14:paraId="56B1A006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754F18D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0C3933B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9F3EC37" w14:textId="2753FC0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D71" w14:paraId="0E248703" w14:textId="77777777" w:rsidTr="00276731">
        <w:tc>
          <w:tcPr>
            <w:tcW w:w="918" w:type="dxa"/>
            <w:vMerge/>
            <w:shd w:val="clear" w:color="auto" w:fill="CCC0D9" w:themeFill="accent4" w:themeFillTint="66"/>
          </w:tcPr>
          <w:p w14:paraId="4AF5B321" w14:textId="77777777" w:rsidR="00902D71" w:rsidRPr="000060E6" w:rsidRDefault="00902D7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4EE5C736" w14:textId="77777777" w:rsidR="00902D71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601854BB" w14:textId="6D93927B" w:rsidR="00902D71" w:rsidRPr="0045171C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4.12.A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a thermometer to measure temperature and changes in temperature</w:t>
            </w:r>
          </w:p>
        </w:tc>
        <w:tc>
          <w:tcPr>
            <w:tcW w:w="720" w:type="dxa"/>
          </w:tcPr>
          <w:p w14:paraId="20777C47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E76A50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E65395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92150C5" w14:textId="6A7A36C2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D71" w14:paraId="749070CE" w14:textId="77777777" w:rsidTr="00276731">
        <w:tc>
          <w:tcPr>
            <w:tcW w:w="918" w:type="dxa"/>
            <w:vMerge/>
            <w:shd w:val="clear" w:color="auto" w:fill="CCC0D9" w:themeFill="accent4" w:themeFillTint="66"/>
          </w:tcPr>
          <w:p w14:paraId="2A5C31DE" w14:textId="77777777" w:rsidR="00902D71" w:rsidRPr="000060E6" w:rsidRDefault="00902D71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2DF1D8D5" w14:textId="77777777" w:rsidR="00902D71" w:rsidRPr="00E45949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2182C49" w14:textId="16CA8A57" w:rsidR="00902D71" w:rsidRPr="0045171C" w:rsidRDefault="00902D71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4.12.B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tools such as a clock with gears or a stopwatch to solve problems involving elapsed time</w:t>
            </w:r>
          </w:p>
        </w:tc>
        <w:tc>
          <w:tcPr>
            <w:tcW w:w="720" w:type="dxa"/>
          </w:tcPr>
          <w:p w14:paraId="6467BC3E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AD7A8D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C435FDE" w14:textId="77777777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FC1B02C" w14:textId="17A101B0" w:rsidR="00902D71" w:rsidRDefault="00902D71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449388" w14:textId="77777777" w:rsidR="007E6214" w:rsidRPr="007E6214" w:rsidRDefault="007E6214" w:rsidP="009071EE">
      <w:pPr>
        <w:tabs>
          <w:tab w:val="left" w:pos="4471"/>
        </w:tabs>
        <w:ind w:left="-720"/>
        <w:rPr>
          <w:b/>
          <w:sz w:val="6"/>
          <w:szCs w:val="28"/>
        </w:rPr>
      </w:pPr>
      <w:r w:rsidRPr="007E6214">
        <w:rPr>
          <w:b/>
          <w:sz w:val="6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5"/>
        <w:gridCol w:w="767"/>
        <w:gridCol w:w="769"/>
        <w:gridCol w:w="769"/>
        <w:gridCol w:w="788"/>
        <w:gridCol w:w="3568"/>
        <w:gridCol w:w="771"/>
        <w:gridCol w:w="771"/>
        <w:gridCol w:w="774"/>
        <w:gridCol w:w="788"/>
      </w:tblGrid>
      <w:tr w:rsidR="007E6214" w:rsidRPr="004923DF" w14:paraId="19A39F0E" w14:textId="77777777" w:rsidTr="007E6214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35DCBC9F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5</w:t>
            </w:r>
          </w:p>
        </w:tc>
        <w:tc>
          <w:tcPr>
            <w:tcW w:w="3555" w:type="dxa"/>
            <w:shd w:val="clear" w:color="auto" w:fill="76923C" w:themeFill="accent3" w:themeFillShade="BF"/>
            <w:vAlign w:val="center"/>
          </w:tcPr>
          <w:p w14:paraId="703CEF0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CAB0CD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7918E6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4B471EF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7BB63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5F0AE0B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F5C43F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51A8705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5EB6F8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68" w:type="dxa"/>
            <w:shd w:val="clear" w:color="auto" w:fill="FFF93F"/>
            <w:vAlign w:val="center"/>
          </w:tcPr>
          <w:p w14:paraId="7421B241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4BC0544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2C6D508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78B6273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F0C99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216B348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8C9E59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6479E2E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031E06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07F43" w:rsidRPr="004923DF" w14:paraId="1AD73C70" w14:textId="77777777" w:rsidTr="00276731">
        <w:trPr>
          <w:tblHeader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35198B84" w14:textId="77777777" w:rsidR="00407F43" w:rsidRPr="000060E6" w:rsidRDefault="00407F43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6E3BC" w:themeFill="accent3" w:themeFillTint="66"/>
          </w:tcPr>
          <w:p w14:paraId="300A1FF8" w14:textId="0476A3E8" w:rsidR="00407F43" w:rsidRPr="0015377F" w:rsidRDefault="00902D71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4.13.B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interpret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bar graphs</w:t>
            </w:r>
          </w:p>
        </w:tc>
        <w:tc>
          <w:tcPr>
            <w:tcW w:w="767" w:type="dxa"/>
            <w:shd w:val="clear" w:color="auto" w:fill="auto"/>
          </w:tcPr>
          <w:p w14:paraId="0F793ED8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396C9E77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17080556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9C1805F" w14:textId="77777777" w:rsidR="00407F43" w:rsidRPr="00E45949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8" w:type="dxa"/>
            <w:shd w:val="clear" w:color="auto" w:fill="FFF8A4"/>
          </w:tcPr>
          <w:p w14:paraId="7F6684F7" w14:textId="5A0CAADD" w:rsidR="00407F43" w:rsidRPr="009A0092" w:rsidRDefault="00902D71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4.13.A  </w:t>
            </w:r>
            <w:r w:rsidRPr="006B3E6F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6B3E6F">
              <w:rPr>
                <w:rFonts w:ascii="Calibri" w:hAnsi="Calibri" w:cs="Calibri"/>
                <w:sz w:val="16"/>
                <w:szCs w:val="16"/>
              </w:rPr>
              <w:t xml:space="preserve"> concrete objects or pictures to make generalizations about determining all possible combinations of a given set of data or of objects in a problem situation</w:t>
            </w:r>
          </w:p>
        </w:tc>
        <w:tc>
          <w:tcPr>
            <w:tcW w:w="771" w:type="dxa"/>
            <w:shd w:val="clear" w:color="auto" w:fill="auto"/>
          </w:tcPr>
          <w:p w14:paraId="1B07EA60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9B7150E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1FAF8C0F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C9CEA5A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2D71" w:rsidRPr="004923DF" w14:paraId="6507618D" w14:textId="77777777" w:rsidTr="00E76236">
        <w:trPr>
          <w:trHeight w:val="1646"/>
          <w:tblHeader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E3661F0" w14:textId="77777777" w:rsidR="00902D71" w:rsidRPr="000060E6" w:rsidRDefault="00902D71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0" w:type="dxa"/>
            <w:gridSpan w:val="10"/>
            <w:shd w:val="clear" w:color="auto" w:fill="auto"/>
          </w:tcPr>
          <w:p w14:paraId="49F9AEEC" w14:textId="2CF1DF1A" w:rsidR="00902D71" w:rsidRPr="00E01BA6" w:rsidRDefault="00902D71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0AB8609D" w14:textId="77777777" w:rsidR="00902D71" w:rsidRDefault="00902D71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4062AE2C" w14:textId="77777777" w:rsidR="00E76236" w:rsidRDefault="00E76236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039F8D36" w14:textId="5608A0B7" w:rsidR="00902D71" w:rsidRDefault="00902D71" w:rsidP="00902D71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 xml:space="preserve">Where can I improve? </w:t>
            </w:r>
          </w:p>
          <w:p w14:paraId="7AE7E2B9" w14:textId="77777777" w:rsidR="00E76236" w:rsidRDefault="00E76236" w:rsidP="00902D71">
            <w:pPr>
              <w:rPr>
                <w:b/>
                <w:sz w:val="20"/>
                <w:szCs w:val="16"/>
              </w:rPr>
            </w:pPr>
          </w:p>
          <w:p w14:paraId="24C0B430" w14:textId="77777777" w:rsidR="00E76236" w:rsidRDefault="00E76236" w:rsidP="00902D71">
            <w:pPr>
              <w:rPr>
                <w:b/>
                <w:sz w:val="20"/>
                <w:szCs w:val="16"/>
              </w:rPr>
            </w:pPr>
          </w:p>
          <w:p w14:paraId="0FCD65FD" w14:textId="77777777" w:rsidR="00902D71" w:rsidRDefault="00902D71" w:rsidP="00E76236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55CE5880" w14:textId="77777777" w:rsidR="00E76236" w:rsidRDefault="00E76236" w:rsidP="00E76236">
            <w:pPr>
              <w:rPr>
                <w:b/>
                <w:sz w:val="20"/>
                <w:szCs w:val="16"/>
              </w:rPr>
            </w:pPr>
          </w:p>
          <w:p w14:paraId="0F525805" w14:textId="240A7622" w:rsidR="00E76236" w:rsidRPr="00E76236" w:rsidRDefault="00E76236" w:rsidP="00E76236">
            <w:pPr>
              <w:rPr>
                <w:b/>
                <w:sz w:val="20"/>
                <w:szCs w:val="16"/>
              </w:rPr>
            </w:pPr>
          </w:p>
        </w:tc>
      </w:tr>
    </w:tbl>
    <w:p w14:paraId="78324F8D" w14:textId="672608F5" w:rsidR="00902D71" w:rsidRDefault="00902D71" w:rsidP="00B467D5">
      <w:pPr>
        <w:jc w:val="center"/>
        <w:rPr>
          <w:b/>
          <w:sz w:val="28"/>
          <w:szCs w:val="28"/>
        </w:rPr>
      </w:pPr>
    </w:p>
    <w:p w14:paraId="39327EEA" w14:textId="77777777" w:rsidR="00902D71" w:rsidRDefault="00902D71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45CF14" w14:textId="77777777" w:rsidR="00C17A90" w:rsidRDefault="00C17A90" w:rsidP="00B467D5">
      <w:pPr>
        <w:jc w:val="center"/>
        <w:rPr>
          <w:b/>
          <w:sz w:val="28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070"/>
        <w:gridCol w:w="810"/>
        <w:gridCol w:w="810"/>
        <w:gridCol w:w="720"/>
        <w:gridCol w:w="810"/>
      </w:tblGrid>
      <w:tr w:rsidR="00C17A90" w14:paraId="6A752549" w14:textId="77777777" w:rsidTr="00C17A90">
        <w:trPr>
          <w:tblHeader/>
        </w:trPr>
        <w:tc>
          <w:tcPr>
            <w:tcW w:w="11070" w:type="dxa"/>
            <w:shd w:val="clear" w:color="auto" w:fill="244061" w:themeFill="accent1" w:themeFillShade="80"/>
            <w:vAlign w:val="center"/>
          </w:tcPr>
          <w:p w14:paraId="3D22D4E0" w14:textId="77777777" w:rsidR="00C17A90" w:rsidRPr="00634F5D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4F5D">
              <w:rPr>
                <w:rFonts w:ascii="Calibri" w:hAnsi="Calibri" w:cs="Calibri"/>
                <w:b/>
                <w:sz w:val="20"/>
                <w:szCs w:val="20"/>
              </w:rPr>
              <w:t>Process Standards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(Underlying Processes and Mathematical Tools)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C4D6A91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My</w:t>
            </w:r>
          </w:p>
          <w:p w14:paraId="40FE2AAC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Goal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1B7D4D5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6CF31B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52B712DF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545BDA7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62D8DED2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E9051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902D71" w14:paraId="7F2AF434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2A590F53" w14:textId="1D33F841" w:rsidR="00902D71" w:rsidRPr="001A356A" w:rsidRDefault="00902D71" w:rsidP="000068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4.14.A  </w:t>
            </w:r>
            <w:r w:rsidRPr="006B3E6F">
              <w:rPr>
                <w:sz w:val="16"/>
                <w:szCs w:val="16"/>
              </w:rPr>
              <w:t>identify</w:t>
            </w:r>
            <w:proofErr w:type="gramEnd"/>
            <w:r w:rsidRPr="006B3E6F">
              <w:rPr>
                <w:sz w:val="16"/>
                <w:szCs w:val="16"/>
              </w:rPr>
              <w:t xml:space="preserve"> the mathematics in everyday situations</w:t>
            </w:r>
          </w:p>
        </w:tc>
        <w:tc>
          <w:tcPr>
            <w:tcW w:w="810" w:type="dxa"/>
          </w:tcPr>
          <w:p w14:paraId="35ADB37A" w14:textId="77777777" w:rsidR="00902D71" w:rsidRPr="00AB4FB2" w:rsidRDefault="00902D71" w:rsidP="009071EE"/>
        </w:tc>
        <w:tc>
          <w:tcPr>
            <w:tcW w:w="810" w:type="dxa"/>
          </w:tcPr>
          <w:p w14:paraId="63CB1E5E" w14:textId="77777777" w:rsidR="00902D71" w:rsidRPr="00AB4FB2" w:rsidRDefault="00902D71" w:rsidP="009071EE"/>
        </w:tc>
        <w:tc>
          <w:tcPr>
            <w:tcW w:w="720" w:type="dxa"/>
          </w:tcPr>
          <w:p w14:paraId="0258EE32" w14:textId="77777777" w:rsidR="00902D71" w:rsidRPr="00AB4FB2" w:rsidRDefault="00902D71" w:rsidP="009071EE"/>
        </w:tc>
        <w:tc>
          <w:tcPr>
            <w:tcW w:w="810" w:type="dxa"/>
          </w:tcPr>
          <w:p w14:paraId="28B692D0" w14:textId="77777777" w:rsidR="00902D71" w:rsidRPr="00AB4FB2" w:rsidRDefault="00902D71" w:rsidP="009071EE"/>
        </w:tc>
      </w:tr>
      <w:tr w:rsidR="00902D71" w14:paraId="0185AC41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2DE75A0A" w14:textId="6DC78497" w:rsidR="00902D71" w:rsidRPr="001A356A" w:rsidRDefault="00902D71" w:rsidP="000068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4.14.B  </w:t>
            </w:r>
            <w:r w:rsidRPr="006B3E6F">
              <w:rPr>
                <w:sz w:val="16"/>
                <w:szCs w:val="16"/>
              </w:rPr>
              <w:t>solve</w:t>
            </w:r>
            <w:proofErr w:type="gramEnd"/>
            <w:r w:rsidRPr="006B3E6F">
              <w:rPr>
                <w:sz w:val="16"/>
                <w:szCs w:val="16"/>
              </w:rPr>
              <w:t xml:space="preserve"> problems that incorporate understanding the problem, making a plan, carrying out the plan, and evaluating the solution for reasonableness</w:t>
            </w:r>
          </w:p>
        </w:tc>
        <w:tc>
          <w:tcPr>
            <w:tcW w:w="810" w:type="dxa"/>
          </w:tcPr>
          <w:p w14:paraId="1F7601E2" w14:textId="77777777" w:rsidR="00902D71" w:rsidRPr="00AB4FB2" w:rsidRDefault="00902D71" w:rsidP="009071EE"/>
        </w:tc>
        <w:tc>
          <w:tcPr>
            <w:tcW w:w="810" w:type="dxa"/>
          </w:tcPr>
          <w:p w14:paraId="0D330330" w14:textId="77777777" w:rsidR="00902D71" w:rsidRPr="00AB4FB2" w:rsidRDefault="00902D71" w:rsidP="009071EE"/>
        </w:tc>
        <w:tc>
          <w:tcPr>
            <w:tcW w:w="720" w:type="dxa"/>
          </w:tcPr>
          <w:p w14:paraId="790DF1DF" w14:textId="77777777" w:rsidR="00902D71" w:rsidRPr="00AB4FB2" w:rsidRDefault="00902D71" w:rsidP="009071EE"/>
        </w:tc>
        <w:tc>
          <w:tcPr>
            <w:tcW w:w="810" w:type="dxa"/>
          </w:tcPr>
          <w:p w14:paraId="2704E303" w14:textId="77777777" w:rsidR="00902D71" w:rsidRPr="00AB4FB2" w:rsidRDefault="00902D71" w:rsidP="009071EE"/>
        </w:tc>
      </w:tr>
      <w:tr w:rsidR="00902D71" w14:paraId="05CEAAE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002DFC01" w14:textId="1A3690CA" w:rsidR="00902D71" w:rsidRPr="001A356A" w:rsidRDefault="00902D71" w:rsidP="000068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4.14.C  </w:t>
            </w:r>
            <w:r w:rsidRPr="006B3E6F">
              <w:rPr>
                <w:sz w:val="16"/>
                <w:szCs w:val="16"/>
              </w:rPr>
              <w:t>select</w:t>
            </w:r>
            <w:proofErr w:type="gramEnd"/>
            <w:r w:rsidRPr="006B3E6F">
              <w:rPr>
                <w:sz w:val="16"/>
                <w:szCs w:val="16"/>
              </w:rPr>
              <w:t xml:space="preserve"> or develop an appropriate problem-solving plan or strategy, including drawing a picture, looking for a pattern, systematic guessing and checking, acting it out, making a table, working a simpler problem, or working backwards to solve a problem</w:t>
            </w:r>
          </w:p>
        </w:tc>
        <w:tc>
          <w:tcPr>
            <w:tcW w:w="810" w:type="dxa"/>
          </w:tcPr>
          <w:p w14:paraId="7F29634A" w14:textId="77777777" w:rsidR="00902D71" w:rsidRPr="00AB4FB2" w:rsidRDefault="00902D71" w:rsidP="009071EE"/>
        </w:tc>
        <w:tc>
          <w:tcPr>
            <w:tcW w:w="810" w:type="dxa"/>
          </w:tcPr>
          <w:p w14:paraId="71D30AAC" w14:textId="77777777" w:rsidR="00902D71" w:rsidRPr="00AB4FB2" w:rsidRDefault="00902D71" w:rsidP="009071EE"/>
        </w:tc>
        <w:tc>
          <w:tcPr>
            <w:tcW w:w="720" w:type="dxa"/>
          </w:tcPr>
          <w:p w14:paraId="484D5581" w14:textId="77777777" w:rsidR="00902D71" w:rsidRPr="00AB4FB2" w:rsidRDefault="00902D71" w:rsidP="009071EE"/>
        </w:tc>
        <w:tc>
          <w:tcPr>
            <w:tcW w:w="810" w:type="dxa"/>
          </w:tcPr>
          <w:p w14:paraId="59D61ACA" w14:textId="77777777" w:rsidR="00902D71" w:rsidRPr="00AB4FB2" w:rsidRDefault="00902D71" w:rsidP="009071EE"/>
        </w:tc>
      </w:tr>
      <w:tr w:rsidR="00902D71" w14:paraId="5A67FBD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647FFD05" w14:textId="3A5D59A5" w:rsidR="00902D71" w:rsidRPr="001A356A" w:rsidRDefault="00902D71" w:rsidP="000068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4.14.D  </w:t>
            </w:r>
            <w:r w:rsidRPr="006B3E6F">
              <w:rPr>
                <w:sz w:val="16"/>
                <w:szCs w:val="16"/>
              </w:rPr>
              <w:t>use</w:t>
            </w:r>
            <w:proofErr w:type="gramEnd"/>
            <w:r w:rsidRPr="006B3E6F">
              <w:rPr>
                <w:sz w:val="16"/>
                <w:szCs w:val="16"/>
              </w:rPr>
              <w:t xml:space="preserve"> tools such as real objects, </w:t>
            </w:r>
            <w:proofErr w:type="spellStart"/>
            <w:r w:rsidRPr="006B3E6F">
              <w:rPr>
                <w:sz w:val="16"/>
                <w:szCs w:val="16"/>
              </w:rPr>
              <w:t>manipulatives</w:t>
            </w:r>
            <w:proofErr w:type="spellEnd"/>
            <w:r w:rsidRPr="006B3E6F">
              <w:rPr>
                <w:sz w:val="16"/>
                <w:szCs w:val="16"/>
              </w:rPr>
              <w:t>, and technology to solve problems</w:t>
            </w:r>
          </w:p>
        </w:tc>
        <w:tc>
          <w:tcPr>
            <w:tcW w:w="810" w:type="dxa"/>
          </w:tcPr>
          <w:p w14:paraId="1D1A8821" w14:textId="77777777" w:rsidR="00902D71" w:rsidRPr="00AB4FB2" w:rsidRDefault="00902D71" w:rsidP="009071EE"/>
        </w:tc>
        <w:tc>
          <w:tcPr>
            <w:tcW w:w="810" w:type="dxa"/>
          </w:tcPr>
          <w:p w14:paraId="1DE50F44" w14:textId="77777777" w:rsidR="00902D71" w:rsidRPr="00AB4FB2" w:rsidRDefault="00902D71" w:rsidP="009071EE"/>
        </w:tc>
        <w:tc>
          <w:tcPr>
            <w:tcW w:w="720" w:type="dxa"/>
          </w:tcPr>
          <w:p w14:paraId="77875CCC" w14:textId="77777777" w:rsidR="00902D71" w:rsidRPr="00AB4FB2" w:rsidRDefault="00902D71" w:rsidP="009071EE"/>
        </w:tc>
        <w:tc>
          <w:tcPr>
            <w:tcW w:w="810" w:type="dxa"/>
          </w:tcPr>
          <w:p w14:paraId="1EFFE7B0" w14:textId="77777777" w:rsidR="00902D71" w:rsidRPr="00AB4FB2" w:rsidRDefault="00902D71" w:rsidP="009071EE"/>
        </w:tc>
      </w:tr>
      <w:tr w:rsidR="00902D71" w14:paraId="4B017B5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62363E93" w14:textId="2A44D4A0" w:rsidR="00902D71" w:rsidRPr="001A356A" w:rsidRDefault="00902D71" w:rsidP="000068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4.15.A  </w:t>
            </w:r>
            <w:r w:rsidRPr="006B3E6F">
              <w:rPr>
                <w:sz w:val="16"/>
                <w:szCs w:val="16"/>
              </w:rPr>
              <w:t>explain</w:t>
            </w:r>
            <w:proofErr w:type="gramEnd"/>
            <w:r w:rsidRPr="006B3E6F">
              <w:rPr>
                <w:sz w:val="16"/>
                <w:szCs w:val="16"/>
              </w:rPr>
              <w:t xml:space="preserve"> and record observations using objects, words, pictures, numbers, and technology</w:t>
            </w:r>
          </w:p>
        </w:tc>
        <w:tc>
          <w:tcPr>
            <w:tcW w:w="810" w:type="dxa"/>
          </w:tcPr>
          <w:p w14:paraId="560B7FD1" w14:textId="77777777" w:rsidR="00902D71" w:rsidRPr="00AB4FB2" w:rsidRDefault="00902D71" w:rsidP="009071EE"/>
        </w:tc>
        <w:tc>
          <w:tcPr>
            <w:tcW w:w="810" w:type="dxa"/>
          </w:tcPr>
          <w:p w14:paraId="12335CC8" w14:textId="77777777" w:rsidR="00902D71" w:rsidRPr="00AB4FB2" w:rsidRDefault="00902D71" w:rsidP="009071EE"/>
        </w:tc>
        <w:tc>
          <w:tcPr>
            <w:tcW w:w="720" w:type="dxa"/>
          </w:tcPr>
          <w:p w14:paraId="577B0EB1" w14:textId="77777777" w:rsidR="00902D71" w:rsidRPr="00AB4FB2" w:rsidRDefault="00902D71" w:rsidP="009071EE"/>
        </w:tc>
        <w:tc>
          <w:tcPr>
            <w:tcW w:w="810" w:type="dxa"/>
          </w:tcPr>
          <w:p w14:paraId="26EF7252" w14:textId="77777777" w:rsidR="00902D71" w:rsidRPr="00AB4FB2" w:rsidRDefault="00902D71" w:rsidP="009071EE"/>
        </w:tc>
      </w:tr>
      <w:tr w:rsidR="00902D71" w14:paraId="52EA8748" w14:textId="77777777" w:rsidTr="00C17A90">
        <w:trPr>
          <w:trHeight w:val="359"/>
        </w:trPr>
        <w:tc>
          <w:tcPr>
            <w:tcW w:w="11070" w:type="dxa"/>
            <w:shd w:val="clear" w:color="auto" w:fill="DBE5F1" w:themeFill="accent1" w:themeFillTint="33"/>
          </w:tcPr>
          <w:p w14:paraId="12E5CAB8" w14:textId="2D9DD51E" w:rsidR="00902D71" w:rsidRPr="001A356A" w:rsidRDefault="00902D71" w:rsidP="000068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4.15.B  </w:t>
            </w:r>
            <w:r w:rsidRPr="00786096">
              <w:rPr>
                <w:sz w:val="16"/>
                <w:szCs w:val="16"/>
              </w:rPr>
              <w:t>relate</w:t>
            </w:r>
            <w:proofErr w:type="gramEnd"/>
            <w:r w:rsidRPr="00786096">
              <w:rPr>
                <w:sz w:val="16"/>
                <w:szCs w:val="16"/>
              </w:rPr>
              <w:t xml:space="preserve"> informal language to mathematical language and symbols</w:t>
            </w:r>
          </w:p>
        </w:tc>
        <w:tc>
          <w:tcPr>
            <w:tcW w:w="810" w:type="dxa"/>
          </w:tcPr>
          <w:p w14:paraId="149EAFF7" w14:textId="77777777" w:rsidR="00902D71" w:rsidRPr="00AB4FB2" w:rsidRDefault="00902D71" w:rsidP="009071EE"/>
        </w:tc>
        <w:tc>
          <w:tcPr>
            <w:tcW w:w="810" w:type="dxa"/>
          </w:tcPr>
          <w:p w14:paraId="26D15646" w14:textId="77777777" w:rsidR="00902D71" w:rsidRPr="00AB4FB2" w:rsidRDefault="00902D71" w:rsidP="009071EE"/>
        </w:tc>
        <w:tc>
          <w:tcPr>
            <w:tcW w:w="720" w:type="dxa"/>
          </w:tcPr>
          <w:p w14:paraId="47E7701B" w14:textId="77777777" w:rsidR="00902D71" w:rsidRPr="00AB4FB2" w:rsidRDefault="00902D71" w:rsidP="009071EE"/>
        </w:tc>
        <w:tc>
          <w:tcPr>
            <w:tcW w:w="810" w:type="dxa"/>
          </w:tcPr>
          <w:p w14:paraId="14C489E3" w14:textId="77777777" w:rsidR="00902D71" w:rsidRPr="00AB4FB2" w:rsidRDefault="00902D71" w:rsidP="009071EE"/>
        </w:tc>
      </w:tr>
      <w:tr w:rsidR="00902D71" w14:paraId="752E7506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0A54A961" w14:textId="1B05B552" w:rsidR="00902D71" w:rsidRPr="001A356A" w:rsidRDefault="00902D71" w:rsidP="000068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4.16.A  </w:t>
            </w:r>
            <w:r w:rsidRPr="00786096">
              <w:rPr>
                <w:sz w:val="16"/>
                <w:szCs w:val="16"/>
              </w:rPr>
              <w:t>make</w:t>
            </w:r>
            <w:proofErr w:type="gramEnd"/>
            <w:r w:rsidRPr="00786096">
              <w:rPr>
                <w:sz w:val="16"/>
                <w:szCs w:val="16"/>
              </w:rPr>
              <w:t xml:space="preserve"> generalizations from patterns or sets of examples and </w:t>
            </w:r>
            <w:proofErr w:type="spellStart"/>
            <w:r w:rsidRPr="00786096">
              <w:rPr>
                <w:sz w:val="16"/>
                <w:szCs w:val="16"/>
              </w:rPr>
              <w:t>nonexamples</w:t>
            </w:r>
            <w:proofErr w:type="spellEnd"/>
          </w:p>
        </w:tc>
        <w:tc>
          <w:tcPr>
            <w:tcW w:w="810" w:type="dxa"/>
          </w:tcPr>
          <w:p w14:paraId="6CF2A801" w14:textId="77777777" w:rsidR="00902D71" w:rsidRPr="00AB4FB2" w:rsidRDefault="00902D71" w:rsidP="009071EE"/>
        </w:tc>
        <w:tc>
          <w:tcPr>
            <w:tcW w:w="810" w:type="dxa"/>
          </w:tcPr>
          <w:p w14:paraId="3424304A" w14:textId="77777777" w:rsidR="00902D71" w:rsidRPr="00AB4FB2" w:rsidRDefault="00902D71" w:rsidP="009071EE"/>
        </w:tc>
        <w:tc>
          <w:tcPr>
            <w:tcW w:w="720" w:type="dxa"/>
          </w:tcPr>
          <w:p w14:paraId="6B5D5F85" w14:textId="77777777" w:rsidR="00902D71" w:rsidRPr="00AB4FB2" w:rsidRDefault="00902D71" w:rsidP="009071EE"/>
        </w:tc>
        <w:tc>
          <w:tcPr>
            <w:tcW w:w="810" w:type="dxa"/>
          </w:tcPr>
          <w:p w14:paraId="78266CF2" w14:textId="77777777" w:rsidR="00902D71" w:rsidRPr="00AB4FB2" w:rsidRDefault="00902D71" w:rsidP="009071EE"/>
        </w:tc>
      </w:tr>
      <w:tr w:rsidR="00902D71" w14:paraId="0416CE7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124C63CA" w14:textId="4509C0F6" w:rsidR="00902D71" w:rsidRDefault="00902D71" w:rsidP="0000680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4.16.B  </w:t>
            </w:r>
            <w:r w:rsidRPr="00786096">
              <w:rPr>
                <w:sz w:val="16"/>
                <w:szCs w:val="16"/>
              </w:rPr>
              <w:t>justify</w:t>
            </w:r>
            <w:proofErr w:type="gramEnd"/>
            <w:r w:rsidRPr="00786096">
              <w:rPr>
                <w:sz w:val="16"/>
                <w:szCs w:val="16"/>
              </w:rPr>
              <w:t xml:space="preserve"> why an answer is reasonable and explain the solution process</w:t>
            </w:r>
          </w:p>
        </w:tc>
        <w:tc>
          <w:tcPr>
            <w:tcW w:w="810" w:type="dxa"/>
          </w:tcPr>
          <w:p w14:paraId="179CF28F" w14:textId="77777777" w:rsidR="00902D71" w:rsidRPr="00AB4FB2" w:rsidRDefault="00902D71" w:rsidP="009071EE"/>
        </w:tc>
        <w:tc>
          <w:tcPr>
            <w:tcW w:w="810" w:type="dxa"/>
          </w:tcPr>
          <w:p w14:paraId="7B1217EF" w14:textId="77777777" w:rsidR="00902D71" w:rsidRPr="00AB4FB2" w:rsidRDefault="00902D71" w:rsidP="009071EE"/>
        </w:tc>
        <w:tc>
          <w:tcPr>
            <w:tcW w:w="720" w:type="dxa"/>
          </w:tcPr>
          <w:p w14:paraId="002D30AD" w14:textId="77777777" w:rsidR="00902D71" w:rsidRPr="00AB4FB2" w:rsidRDefault="00902D71" w:rsidP="009071EE"/>
        </w:tc>
        <w:tc>
          <w:tcPr>
            <w:tcW w:w="810" w:type="dxa"/>
          </w:tcPr>
          <w:p w14:paraId="60B11245" w14:textId="77777777" w:rsidR="00902D71" w:rsidRPr="00AB4FB2" w:rsidRDefault="00902D71" w:rsidP="009071EE"/>
        </w:tc>
      </w:tr>
      <w:tr w:rsidR="00902D71" w14:paraId="73F6909C" w14:textId="77777777" w:rsidTr="00C17A90">
        <w:trPr>
          <w:trHeight w:val="440"/>
        </w:trPr>
        <w:tc>
          <w:tcPr>
            <w:tcW w:w="14220" w:type="dxa"/>
            <w:gridSpan w:val="5"/>
            <w:shd w:val="clear" w:color="auto" w:fill="auto"/>
          </w:tcPr>
          <w:p w14:paraId="79FB7495" w14:textId="77777777" w:rsidR="00902D71" w:rsidRDefault="00902D71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EB471AA" w14:textId="77777777" w:rsidR="00902D71" w:rsidRDefault="00902D71" w:rsidP="009071EE">
            <w:pPr>
              <w:rPr>
                <w:b/>
                <w:sz w:val="20"/>
                <w:szCs w:val="16"/>
              </w:rPr>
            </w:pPr>
          </w:p>
          <w:p w14:paraId="2B795236" w14:textId="77777777" w:rsidR="00902D71" w:rsidRDefault="00902D71" w:rsidP="009071EE">
            <w:pPr>
              <w:rPr>
                <w:b/>
                <w:sz w:val="20"/>
                <w:szCs w:val="16"/>
              </w:rPr>
            </w:pPr>
          </w:p>
          <w:p w14:paraId="6853B815" w14:textId="77777777" w:rsidR="00902D71" w:rsidRDefault="00902D71" w:rsidP="009071EE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Where can I improve?</w:t>
            </w:r>
          </w:p>
          <w:p w14:paraId="6EC9EEFE" w14:textId="77777777" w:rsidR="00902D71" w:rsidRDefault="00902D71" w:rsidP="009071EE">
            <w:pPr>
              <w:rPr>
                <w:b/>
                <w:sz w:val="20"/>
                <w:szCs w:val="16"/>
              </w:rPr>
            </w:pPr>
          </w:p>
          <w:p w14:paraId="53E27FA8" w14:textId="77777777" w:rsidR="00902D71" w:rsidRDefault="00902D71" w:rsidP="009071EE">
            <w:pPr>
              <w:rPr>
                <w:b/>
                <w:sz w:val="20"/>
                <w:szCs w:val="16"/>
              </w:rPr>
            </w:pPr>
          </w:p>
          <w:p w14:paraId="334833C3" w14:textId="77777777" w:rsidR="00902D71" w:rsidRPr="00AB4FB2" w:rsidRDefault="00902D71" w:rsidP="009071EE">
            <w:r>
              <w:rPr>
                <w:b/>
                <w:sz w:val="20"/>
                <w:szCs w:val="16"/>
              </w:rPr>
              <w:t>What actions do I need to take?</w:t>
            </w:r>
          </w:p>
        </w:tc>
      </w:tr>
    </w:tbl>
    <w:p w14:paraId="5516A988" w14:textId="77777777" w:rsidR="00C17A90" w:rsidRPr="000060E6" w:rsidRDefault="00C17A90" w:rsidP="00B467D5">
      <w:pPr>
        <w:jc w:val="center"/>
        <w:rPr>
          <w:b/>
          <w:sz w:val="28"/>
          <w:szCs w:val="28"/>
        </w:rPr>
      </w:pPr>
    </w:p>
    <w:sectPr w:rsidR="00C17A90" w:rsidRPr="000060E6" w:rsidSect="00C17A90">
      <w:headerReference w:type="default" r:id="rId8"/>
      <w:footerReference w:type="default" r:id="rId9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276731" w:rsidRDefault="00276731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276731" w:rsidRDefault="00276731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276731" w:rsidRDefault="002767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B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2A28EC" w14:textId="77777777" w:rsidR="00276731" w:rsidRDefault="0027673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276731" w:rsidRDefault="00276731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276731" w:rsidRDefault="00276731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121" w14:textId="3EDE5BE3" w:rsidR="00276731" w:rsidRPr="00C17A90" w:rsidRDefault="00276731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90">
      <w:rPr>
        <w:rFonts w:ascii="Rockwell" w:hAnsi="Rockwell"/>
        <w:color w:val="035EA0"/>
        <w:sz w:val="32"/>
      </w:rPr>
      <w:t xml:space="preserve">Student Learning Report: Grade </w:t>
    </w:r>
    <w:r>
      <w:rPr>
        <w:rFonts w:ascii="Rockwell" w:hAnsi="Rockwell"/>
        <w:color w:val="035EA0"/>
        <w:sz w:val="32"/>
      </w:rPr>
      <w:t>4</w:t>
    </w:r>
    <w:r w:rsidRPr="00C17A90">
      <w:rPr>
        <w:rFonts w:ascii="Rockwell" w:hAnsi="Rockwell"/>
        <w:color w:val="035EA0"/>
        <w:sz w:val="32"/>
      </w:rPr>
      <w:t xml:space="preserve"> Math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06806"/>
    <w:rsid w:val="00015DDB"/>
    <w:rsid w:val="00034CE5"/>
    <w:rsid w:val="0005085C"/>
    <w:rsid w:val="001334C8"/>
    <w:rsid w:val="0015377F"/>
    <w:rsid w:val="00156F5B"/>
    <w:rsid w:val="00177D9D"/>
    <w:rsid w:val="001A356A"/>
    <w:rsid w:val="002548C5"/>
    <w:rsid w:val="00257F2B"/>
    <w:rsid w:val="00276731"/>
    <w:rsid w:val="00300EC9"/>
    <w:rsid w:val="00343023"/>
    <w:rsid w:val="00393643"/>
    <w:rsid w:val="00407F43"/>
    <w:rsid w:val="0045171C"/>
    <w:rsid w:val="004923DF"/>
    <w:rsid w:val="0059506E"/>
    <w:rsid w:val="006046FD"/>
    <w:rsid w:val="00631E87"/>
    <w:rsid w:val="00641C4F"/>
    <w:rsid w:val="0064502C"/>
    <w:rsid w:val="006A7121"/>
    <w:rsid w:val="006A746E"/>
    <w:rsid w:val="007E6214"/>
    <w:rsid w:val="0082584A"/>
    <w:rsid w:val="0088254C"/>
    <w:rsid w:val="00902D71"/>
    <w:rsid w:val="009071EE"/>
    <w:rsid w:val="00A4449A"/>
    <w:rsid w:val="00A84D4D"/>
    <w:rsid w:val="00A94BB2"/>
    <w:rsid w:val="00AD4331"/>
    <w:rsid w:val="00AE1179"/>
    <w:rsid w:val="00B467D5"/>
    <w:rsid w:val="00B75991"/>
    <w:rsid w:val="00BB4B4A"/>
    <w:rsid w:val="00BF3ACA"/>
    <w:rsid w:val="00C15265"/>
    <w:rsid w:val="00C17A90"/>
    <w:rsid w:val="00C921F4"/>
    <w:rsid w:val="00CD44C4"/>
    <w:rsid w:val="00DA70DB"/>
    <w:rsid w:val="00DB7E8A"/>
    <w:rsid w:val="00E45949"/>
    <w:rsid w:val="00E76236"/>
    <w:rsid w:val="00E87032"/>
    <w:rsid w:val="00EA11AF"/>
    <w:rsid w:val="00ED2B13"/>
    <w:rsid w:val="00EE2E73"/>
    <w:rsid w:val="00EF541A"/>
    <w:rsid w:val="00F018A6"/>
    <w:rsid w:val="00F5175F"/>
    <w:rsid w:val="00F5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826</Words>
  <Characters>4709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9</cp:revision>
  <dcterms:created xsi:type="dcterms:W3CDTF">2011-10-15T21:09:00Z</dcterms:created>
  <dcterms:modified xsi:type="dcterms:W3CDTF">2011-11-03T03:19:00Z</dcterms:modified>
</cp:coreProperties>
</file>