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4260"/>
        <w:gridCol w:w="1675"/>
        <w:gridCol w:w="1675"/>
        <w:gridCol w:w="1675"/>
        <w:gridCol w:w="1675"/>
        <w:gridCol w:w="1675"/>
        <w:gridCol w:w="1585"/>
      </w:tblGrid>
      <w:tr w:rsidR="00A84D4D" w:rsidRPr="00F925CD" w14:paraId="15233456" w14:textId="77777777" w:rsidTr="00C17A90">
        <w:trPr>
          <w:trHeight w:val="359"/>
        </w:trPr>
        <w:tc>
          <w:tcPr>
            <w:tcW w:w="4260" w:type="dxa"/>
            <w:shd w:val="clear" w:color="auto" w:fill="035EA0"/>
            <w:vAlign w:val="center"/>
          </w:tcPr>
          <w:p w14:paraId="20FD0167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Name</w:t>
            </w:r>
          </w:p>
        </w:tc>
        <w:tc>
          <w:tcPr>
            <w:tcW w:w="9960" w:type="dxa"/>
            <w:gridSpan w:val="6"/>
            <w:shd w:val="clear" w:color="auto" w:fill="035EA0"/>
            <w:vAlign w:val="center"/>
          </w:tcPr>
          <w:p w14:paraId="252B9C98" w14:textId="77777777" w:rsidR="004923DF" w:rsidRPr="00C17A90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Cs w:val="20"/>
              </w:rPr>
            </w:pPr>
            <w:r w:rsidRPr="00C17A90">
              <w:rPr>
                <w:rFonts w:ascii="Calibri" w:hAnsi="Calibri" w:cs="Calibri"/>
                <w:b/>
                <w:color w:val="FFFFFF" w:themeColor="background1"/>
                <w:szCs w:val="20"/>
              </w:rPr>
              <w:t>Grading Period</w:t>
            </w:r>
          </w:p>
        </w:tc>
      </w:tr>
      <w:tr w:rsidR="00A84D4D" w:rsidRPr="00F925CD" w14:paraId="289BEFEF" w14:textId="77777777" w:rsidTr="00C17A90">
        <w:trPr>
          <w:trHeight w:val="368"/>
        </w:trPr>
        <w:tc>
          <w:tcPr>
            <w:tcW w:w="4260" w:type="dxa"/>
            <w:vAlign w:val="center"/>
          </w:tcPr>
          <w:p w14:paraId="029B74CD" w14:textId="77777777" w:rsidR="004923DF" w:rsidRPr="00F925CD" w:rsidRDefault="004923DF" w:rsidP="004923DF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</w:p>
        </w:tc>
        <w:tc>
          <w:tcPr>
            <w:tcW w:w="1675" w:type="dxa"/>
            <w:vAlign w:val="center"/>
          </w:tcPr>
          <w:p w14:paraId="20DCA0BC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675" w:type="dxa"/>
            <w:vAlign w:val="center"/>
          </w:tcPr>
          <w:p w14:paraId="4B0F11F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675" w:type="dxa"/>
            <w:vAlign w:val="center"/>
          </w:tcPr>
          <w:p w14:paraId="1C31B82E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1675" w:type="dxa"/>
            <w:vAlign w:val="center"/>
          </w:tcPr>
          <w:p w14:paraId="3A738910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675" w:type="dxa"/>
            <w:vAlign w:val="center"/>
          </w:tcPr>
          <w:p w14:paraId="7D5E082B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585" w:type="dxa"/>
            <w:vAlign w:val="center"/>
          </w:tcPr>
          <w:p w14:paraId="1B6C6644" w14:textId="77777777" w:rsidR="004923DF" w:rsidRPr="00F925CD" w:rsidRDefault="004923DF" w:rsidP="004923DF">
            <w:pPr>
              <w:pStyle w:val="ListParagraph"/>
              <w:numPr>
                <w:ilvl w:val="0"/>
                <w:numId w:val="1"/>
              </w:numPr>
              <w:ind w:left="432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  <w:r w:rsidRPr="00F925CD">
              <w:rPr>
                <w:rFonts w:ascii="Calibri" w:hAnsi="Calibri" w:cs="Calibri"/>
                <w:sz w:val="20"/>
                <w:szCs w:val="20"/>
                <w:vertAlign w:val="superscript"/>
              </w:rPr>
              <w:t>th</w:t>
            </w:r>
          </w:p>
        </w:tc>
      </w:tr>
    </w:tbl>
    <w:p w14:paraId="01506444" w14:textId="77777777" w:rsidR="004923DF" w:rsidRPr="004923DF" w:rsidRDefault="004923DF" w:rsidP="004923DF">
      <w:pPr>
        <w:ind w:firstLine="720"/>
        <w:rPr>
          <w:b/>
          <w:sz w:val="2"/>
          <w:szCs w:val="28"/>
        </w:rPr>
      </w:pPr>
    </w:p>
    <w:tbl>
      <w:tblPr>
        <w:tblStyle w:val="TableGrid"/>
        <w:tblW w:w="14158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7"/>
        <w:gridCol w:w="768"/>
        <w:gridCol w:w="768"/>
        <w:gridCol w:w="768"/>
        <w:gridCol w:w="768"/>
        <w:gridCol w:w="3557"/>
        <w:gridCol w:w="768"/>
        <w:gridCol w:w="768"/>
        <w:gridCol w:w="768"/>
        <w:gridCol w:w="768"/>
      </w:tblGrid>
      <w:tr w:rsidR="004923DF" w14:paraId="13430198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04234046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 w:val="20"/>
                <w:szCs w:val="20"/>
              </w:rPr>
              <w:t>Report. Cat # 1</w:t>
            </w:r>
          </w:p>
        </w:tc>
        <w:tc>
          <w:tcPr>
            <w:tcW w:w="3557" w:type="dxa"/>
            <w:shd w:val="clear" w:color="auto" w:fill="76923C" w:themeFill="accent3" w:themeFillShade="BF"/>
            <w:vAlign w:val="center"/>
          </w:tcPr>
          <w:p w14:paraId="5765806A" w14:textId="77777777" w:rsidR="004923DF" w:rsidRPr="004923DF" w:rsidRDefault="004923DF" w:rsidP="000060E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BFC56A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4A96289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7D9F87CF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C2A0C6E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42BB819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C424C5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56781E84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9379787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7" w:type="dxa"/>
            <w:shd w:val="clear" w:color="auto" w:fill="FFF93F"/>
            <w:vAlign w:val="center"/>
          </w:tcPr>
          <w:p w14:paraId="44BCED42" w14:textId="77777777" w:rsidR="004923DF" w:rsidRPr="004923DF" w:rsidRDefault="004923DF" w:rsidP="000060E6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EE6E74D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B444526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51D83EB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85AA24A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810DB81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9C1CFFC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B54D482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0695085" w14:textId="77777777" w:rsidR="004923DF" w:rsidRPr="004923DF" w:rsidRDefault="004923DF" w:rsidP="004923DF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22E13427" w14:textId="77777777" w:rsidTr="009071EE">
        <w:trPr>
          <w:trHeight w:val="512"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0CA0E0B0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12D889D2" w14:textId="2696FCC3" w:rsidR="009071EE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K.1.A </w:t>
            </w:r>
            <w:r w:rsidR="00F47EEC" w:rsidRPr="00CD1BC6">
              <w:rPr>
                <w:rFonts w:ascii="Calibri" w:eastAsia="Times New Roman" w:hAnsi="Calibri" w:cs="Times New Roman"/>
                <w:sz w:val="16"/>
                <w:szCs w:val="20"/>
              </w:rPr>
              <w:t>use one-to-one correspondence and language such as more than, same number as, or two less than to describe relative sizes of sets of concrete objects;</w:t>
            </w:r>
          </w:p>
        </w:tc>
        <w:tc>
          <w:tcPr>
            <w:tcW w:w="768" w:type="dxa"/>
          </w:tcPr>
          <w:p w14:paraId="182BF48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50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111F94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995B990" w14:textId="77777777" w:rsidR="009071EE" w:rsidRPr="006046FD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2FFCCB2A" w14:textId="39844DFC" w:rsidR="009071EE" w:rsidRPr="00F47EEC" w:rsidRDefault="00F47EE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CD1BC6">
              <w:rPr>
                <w:rFonts w:ascii="Calibri" w:eastAsia="Times New Roman" w:hAnsi="Calibri" w:cs="Times New Roman"/>
                <w:sz w:val="16"/>
                <w:szCs w:val="20"/>
              </w:rPr>
              <w:t>K.2.A</w:t>
            </w:r>
            <w:r w:rsidR="00896675">
              <w:rPr>
                <w:rFonts w:ascii="Calibri" w:eastAsia="Times New Roman" w:hAnsi="Calibri" w:cs="Times New Roman"/>
                <w:sz w:val="16"/>
                <w:szCs w:val="20"/>
              </w:rPr>
              <w:t xml:space="preserve"> </w:t>
            </w:r>
            <w:r w:rsidRPr="00CD1BC6">
              <w:rPr>
                <w:rFonts w:ascii="Calibri" w:eastAsia="Times New Roman" w:hAnsi="Calibri" w:cs="Times New Roman"/>
                <w:sz w:val="16"/>
                <w:szCs w:val="20"/>
              </w:rPr>
              <w:t>use language such as before or after to describe relative position in a sequence of events or objects; and</w:t>
            </w:r>
          </w:p>
        </w:tc>
        <w:tc>
          <w:tcPr>
            <w:tcW w:w="768" w:type="dxa"/>
          </w:tcPr>
          <w:p w14:paraId="100ADBC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B9E531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3E72FA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71B7194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2529933C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49A7989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25354D8B" w14:textId="7BABB1E8" w:rsidR="009071EE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K.1.C </w:t>
            </w:r>
            <w:r w:rsidR="00F47EEC" w:rsidRPr="00CD1BC6">
              <w:rPr>
                <w:rFonts w:ascii="Calibri" w:eastAsia="Times New Roman" w:hAnsi="Calibri" w:cs="Times New Roman"/>
                <w:sz w:val="16"/>
                <w:szCs w:val="20"/>
              </w:rPr>
              <w:t>use numbers to describe how many objects are in a set (through 20) using verbal and symbolic descriptions.</w:t>
            </w:r>
          </w:p>
        </w:tc>
        <w:tc>
          <w:tcPr>
            <w:tcW w:w="768" w:type="dxa"/>
          </w:tcPr>
          <w:p w14:paraId="08EC9FF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8C2AC9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F63E41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632FC7D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3D0CF39E" w14:textId="44F9CE81" w:rsidR="009071EE" w:rsidRPr="00F47EEC" w:rsidRDefault="00F47EE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CD1BC6">
              <w:rPr>
                <w:rFonts w:ascii="Calibri" w:eastAsia="Times New Roman" w:hAnsi="Calibri" w:cs="Times New Roman"/>
                <w:sz w:val="16"/>
                <w:szCs w:val="20"/>
              </w:rPr>
              <w:t>K.2.B</w:t>
            </w:r>
            <w:r w:rsidR="00896675">
              <w:rPr>
                <w:rFonts w:ascii="Calibri" w:eastAsia="Times New Roman" w:hAnsi="Calibri" w:cs="Times New Roman"/>
                <w:sz w:val="16"/>
                <w:szCs w:val="20"/>
              </w:rPr>
              <w:t xml:space="preserve"> </w:t>
            </w:r>
            <w:r w:rsidRPr="00CD1BC6">
              <w:rPr>
                <w:rFonts w:ascii="Calibri" w:eastAsia="Times New Roman" w:hAnsi="Calibri" w:cs="Times New Roman"/>
                <w:sz w:val="16"/>
                <w:szCs w:val="20"/>
              </w:rPr>
              <w:t>name the ordinal positions in a sequence such as first, second, third, etc.</w:t>
            </w:r>
          </w:p>
        </w:tc>
        <w:tc>
          <w:tcPr>
            <w:tcW w:w="768" w:type="dxa"/>
          </w:tcPr>
          <w:p w14:paraId="34EAD4A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FEE00B6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89E165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3CCDC3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071EE" w14:paraId="1FF02521" w14:textId="77777777" w:rsidTr="009071EE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702296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38FC497D" w14:textId="7DB23AFB" w:rsidR="009071EE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K.1.B </w:t>
            </w:r>
            <w:r w:rsidR="00F47EEC" w:rsidRPr="00CD1BC6">
              <w:rPr>
                <w:rFonts w:ascii="Calibri" w:eastAsia="Times New Roman" w:hAnsi="Calibri" w:cs="Times New Roman"/>
                <w:sz w:val="16"/>
                <w:szCs w:val="20"/>
              </w:rPr>
              <w:t>use sets of concrete objects to represent quantities given in verbal or written form (through 20)</w:t>
            </w:r>
          </w:p>
        </w:tc>
        <w:tc>
          <w:tcPr>
            <w:tcW w:w="768" w:type="dxa"/>
          </w:tcPr>
          <w:p w14:paraId="419C02CC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92423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A6EF15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D2DAF63" w14:textId="77777777" w:rsidR="009071EE" w:rsidRPr="006046F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7" w:type="dxa"/>
            <w:shd w:val="clear" w:color="auto" w:fill="FFF8A4"/>
          </w:tcPr>
          <w:p w14:paraId="486E78BA" w14:textId="03838377" w:rsidR="00F47EEC" w:rsidRPr="00CD1BC6" w:rsidRDefault="00F47EEC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CD1BC6">
              <w:rPr>
                <w:rFonts w:ascii="Calibri" w:eastAsia="Times New Roman" w:hAnsi="Calibri" w:cs="Times New Roman"/>
                <w:sz w:val="16"/>
                <w:szCs w:val="20"/>
              </w:rPr>
              <w:t>K.3.A</w:t>
            </w:r>
            <w:r w:rsidR="00896675">
              <w:rPr>
                <w:rFonts w:ascii="Calibri" w:eastAsia="Times New Roman" w:hAnsi="Calibri" w:cs="Times New Roman"/>
                <w:sz w:val="16"/>
                <w:szCs w:val="20"/>
              </w:rPr>
              <w:t xml:space="preserve"> </w:t>
            </w:r>
            <w:r w:rsidRPr="00CD1BC6">
              <w:rPr>
                <w:rFonts w:ascii="Calibri" w:eastAsia="Times New Roman" w:hAnsi="Calibri" w:cs="Times New Roman"/>
                <w:sz w:val="16"/>
                <w:szCs w:val="20"/>
              </w:rPr>
              <w:t>share a whole by separating it into two equal parts*</w:t>
            </w:r>
          </w:p>
          <w:p w14:paraId="4CAE2A74" w14:textId="379C52A8" w:rsidR="009071EE" w:rsidRPr="006046FD" w:rsidRDefault="009071EE" w:rsidP="00896675">
            <w:pPr>
              <w:rPr>
                <w:sz w:val="16"/>
                <w:szCs w:val="16"/>
              </w:rPr>
            </w:pPr>
          </w:p>
        </w:tc>
        <w:tc>
          <w:tcPr>
            <w:tcW w:w="768" w:type="dxa"/>
          </w:tcPr>
          <w:p w14:paraId="509F748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046A82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01ADA7B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E084FF3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0751E7A2" w14:textId="77777777" w:rsidTr="00F47EEC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5ACD132A" w14:textId="77777777" w:rsidR="00F47EEC" w:rsidRPr="000060E6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08652A99" w14:textId="2D2F9EBC" w:rsidR="00F47EEC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K.3.B </w:t>
            </w:r>
            <w:r w:rsidR="00F47EEC" w:rsidRPr="00CD1BC6">
              <w:rPr>
                <w:rFonts w:ascii="Calibri" w:eastAsia="Times New Roman" w:hAnsi="Calibri" w:cs="Times New Roman"/>
                <w:sz w:val="16"/>
                <w:szCs w:val="20"/>
              </w:rPr>
              <w:t>explain why a given part is half of the whole*</w:t>
            </w:r>
          </w:p>
        </w:tc>
        <w:tc>
          <w:tcPr>
            <w:tcW w:w="768" w:type="dxa"/>
          </w:tcPr>
          <w:p w14:paraId="2C1FD81F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CB2DB00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5488829D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1407A54B" w14:textId="77777777" w:rsidR="00F47EEC" w:rsidRPr="00E45949" w:rsidRDefault="00F47EEC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 w:val="restart"/>
            <w:shd w:val="clear" w:color="auto" w:fill="auto"/>
          </w:tcPr>
          <w:p w14:paraId="33714DFC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D309EE9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4D4D39EB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5AF88994" w14:textId="77777777" w:rsidR="00F47EEC" w:rsidRPr="00E01BA6" w:rsidRDefault="00F47EEC" w:rsidP="00F47EEC">
            <w:pPr>
              <w:rPr>
                <w:b/>
                <w:sz w:val="20"/>
                <w:szCs w:val="16"/>
              </w:rPr>
            </w:pPr>
          </w:p>
          <w:p w14:paraId="0BC2E3B0" w14:textId="77777777" w:rsidR="00F47EEC" w:rsidRDefault="00F47EEC" w:rsidP="00F47EEC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71EC0A3E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78EBD7EF" w14:textId="77777777" w:rsidTr="00F47EEC">
        <w:trPr>
          <w:trHeight w:val="512"/>
        </w:trPr>
        <w:tc>
          <w:tcPr>
            <w:tcW w:w="900" w:type="dxa"/>
            <w:vMerge/>
            <w:shd w:val="clear" w:color="auto" w:fill="CCC0D9" w:themeFill="accent4" w:themeFillTint="66"/>
          </w:tcPr>
          <w:p w14:paraId="30593914" w14:textId="77777777" w:rsidR="00F47EEC" w:rsidRPr="000060E6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7" w:type="dxa"/>
            <w:shd w:val="clear" w:color="auto" w:fill="D6E3BC" w:themeFill="accent3" w:themeFillTint="66"/>
          </w:tcPr>
          <w:p w14:paraId="69EF72FA" w14:textId="022FB7F3" w:rsidR="00F47EEC" w:rsidRPr="003A26ED" w:rsidRDefault="00896675" w:rsidP="00896675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K.4 </w:t>
            </w:r>
            <w:r w:rsidR="00F47EEC" w:rsidRPr="00CD1BC6">
              <w:rPr>
                <w:rFonts w:ascii="Calibri" w:eastAsia="Times New Roman" w:hAnsi="Calibri" w:cs="Times New Roman"/>
                <w:sz w:val="16"/>
                <w:szCs w:val="20"/>
              </w:rPr>
              <w:t>model and create addition and subtraction problems in real situations with concrete objects</w:t>
            </w:r>
          </w:p>
        </w:tc>
        <w:tc>
          <w:tcPr>
            <w:tcW w:w="768" w:type="dxa"/>
          </w:tcPr>
          <w:p w14:paraId="221AE24C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C6852A6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937B0BA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883A450" w14:textId="77777777" w:rsidR="00F47EEC" w:rsidRPr="00E45949" w:rsidRDefault="00F47EEC" w:rsidP="009071EE">
            <w:pPr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5"/>
            <w:vMerge/>
            <w:shd w:val="clear" w:color="auto" w:fill="auto"/>
          </w:tcPr>
          <w:p w14:paraId="27BC2BDF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0B060A" w14:textId="77777777" w:rsidR="00A84D4D" w:rsidRPr="00A84D4D" w:rsidRDefault="00A84D4D" w:rsidP="00A84D4D">
      <w:pPr>
        <w:tabs>
          <w:tab w:val="left" w:pos="368"/>
          <w:tab w:val="left" w:pos="6547"/>
          <w:tab w:val="left" w:pos="6580"/>
          <w:tab w:val="left" w:pos="8188"/>
        </w:tabs>
        <w:rPr>
          <w:b/>
          <w:sz w:val="8"/>
          <w:szCs w:val="28"/>
        </w:rPr>
      </w:pPr>
      <w:r w:rsidRPr="00A84D4D">
        <w:rPr>
          <w:b/>
          <w:sz w:val="8"/>
          <w:szCs w:val="28"/>
        </w:rPr>
        <w:tab/>
      </w:r>
      <w:r w:rsidRPr="00A84D4D">
        <w:rPr>
          <w:b/>
          <w:sz w:val="8"/>
          <w:szCs w:val="28"/>
        </w:rPr>
        <w:tab/>
      </w:r>
      <w:r w:rsidRPr="00A84D4D">
        <w:rPr>
          <w:b/>
          <w:sz w:val="2"/>
          <w:szCs w:val="28"/>
        </w:rPr>
        <w:tab/>
      </w:r>
      <w:r w:rsidRPr="00A84D4D">
        <w:rPr>
          <w:b/>
          <w:sz w:val="8"/>
          <w:szCs w:val="28"/>
        </w:rPr>
        <w:tab/>
      </w:r>
    </w:p>
    <w:tbl>
      <w:tblPr>
        <w:tblStyle w:val="TableGrid"/>
        <w:tblW w:w="1421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1"/>
        <w:gridCol w:w="767"/>
        <w:gridCol w:w="768"/>
        <w:gridCol w:w="768"/>
        <w:gridCol w:w="768"/>
        <w:gridCol w:w="3553"/>
        <w:gridCol w:w="771"/>
        <w:gridCol w:w="773"/>
        <w:gridCol w:w="771"/>
        <w:gridCol w:w="823"/>
      </w:tblGrid>
      <w:tr w:rsidR="00A84D4D" w:rsidRPr="004923DF" w14:paraId="2AEAF687" w14:textId="77777777" w:rsidTr="009071EE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4DF3AC1C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2</w:t>
            </w:r>
          </w:p>
        </w:tc>
        <w:tc>
          <w:tcPr>
            <w:tcW w:w="3551" w:type="dxa"/>
            <w:shd w:val="clear" w:color="auto" w:fill="76923C" w:themeFill="accent3" w:themeFillShade="BF"/>
            <w:vAlign w:val="center"/>
          </w:tcPr>
          <w:p w14:paraId="181E9F64" w14:textId="77777777" w:rsidR="00A84D4D" w:rsidRPr="004923DF" w:rsidRDefault="00A84D4D" w:rsidP="00A84D4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9D58469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F459C1E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C82FAE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7E109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F2D9EA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42CD0A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64E4C6C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4D6A154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53" w:type="dxa"/>
            <w:shd w:val="clear" w:color="auto" w:fill="FFF93F"/>
            <w:vAlign w:val="center"/>
          </w:tcPr>
          <w:p w14:paraId="58F7E20A" w14:textId="77777777" w:rsidR="00A84D4D" w:rsidRPr="004923DF" w:rsidRDefault="00A84D4D" w:rsidP="00A84D4D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38A7814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D16A2D6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3" w:type="dxa"/>
            <w:shd w:val="clear" w:color="auto" w:fill="000000" w:themeFill="text1"/>
            <w:vAlign w:val="center"/>
          </w:tcPr>
          <w:p w14:paraId="3871A7C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B3DAA45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07BA0F62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7ECCEE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23" w:type="dxa"/>
            <w:shd w:val="clear" w:color="auto" w:fill="000000" w:themeFill="text1"/>
            <w:vAlign w:val="center"/>
          </w:tcPr>
          <w:p w14:paraId="22C99B5B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B59B113" w14:textId="77777777" w:rsidR="00A84D4D" w:rsidRPr="004923DF" w:rsidRDefault="00A84D4D" w:rsidP="00A84D4D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9071EE" w14:paraId="3EA83B18" w14:textId="77777777" w:rsidTr="009071EE">
        <w:tc>
          <w:tcPr>
            <w:tcW w:w="900" w:type="dxa"/>
            <w:vMerge w:val="restart"/>
            <w:shd w:val="clear" w:color="auto" w:fill="CCC0D9" w:themeFill="accent4" w:themeFillTint="66"/>
          </w:tcPr>
          <w:p w14:paraId="13005D9B" w14:textId="77777777" w:rsidR="009071EE" w:rsidRPr="006046FD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1013BE81" w14:textId="65ABECA6" w:rsidR="009071EE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K.5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identify, extend, and create patterns of sounds, physical movement, and concrete objects*</w:t>
            </w:r>
          </w:p>
        </w:tc>
        <w:tc>
          <w:tcPr>
            <w:tcW w:w="767" w:type="dxa"/>
          </w:tcPr>
          <w:p w14:paraId="6080215F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2E8D106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74BC1A6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F4E0ECD" w14:textId="77777777" w:rsidR="009071EE" w:rsidRPr="00E45949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3553" w:type="dxa"/>
            <w:shd w:val="clear" w:color="auto" w:fill="FFF8A4"/>
          </w:tcPr>
          <w:p w14:paraId="5B80CFCE" w14:textId="7CD324C8" w:rsidR="00F47EEC" w:rsidRPr="00622F70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K.6.A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use patterns to predict what comes next, including cause-and-effect relationships</w:t>
            </w:r>
          </w:p>
          <w:p w14:paraId="209AB49A" w14:textId="2730F849" w:rsidR="009071EE" w:rsidRPr="003A26ED" w:rsidRDefault="009071EE" w:rsidP="009071EE">
            <w:pPr>
              <w:rPr>
                <w:sz w:val="16"/>
                <w:szCs w:val="16"/>
              </w:rPr>
            </w:pPr>
          </w:p>
        </w:tc>
        <w:tc>
          <w:tcPr>
            <w:tcW w:w="771" w:type="dxa"/>
          </w:tcPr>
          <w:p w14:paraId="6A0F4199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3" w:type="dxa"/>
          </w:tcPr>
          <w:p w14:paraId="665479A0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</w:tcPr>
          <w:p w14:paraId="51CAD04E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23" w:type="dxa"/>
          </w:tcPr>
          <w:p w14:paraId="6CA630BA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1BEB2682" w14:textId="77777777" w:rsidTr="00F47EEC">
        <w:tc>
          <w:tcPr>
            <w:tcW w:w="900" w:type="dxa"/>
            <w:vMerge/>
            <w:shd w:val="clear" w:color="auto" w:fill="CCC0D9" w:themeFill="accent4" w:themeFillTint="66"/>
          </w:tcPr>
          <w:p w14:paraId="70AE4729" w14:textId="77777777" w:rsidR="00F47EEC" w:rsidRPr="006046FD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1" w:type="dxa"/>
            <w:shd w:val="clear" w:color="auto" w:fill="D6E3BC" w:themeFill="accent3" w:themeFillTint="66"/>
          </w:tcPr>
          <w:p w14:paraId="68ECD844" w14:textId="6C4F796A" w:rsidR="00F47EEC" w:rsidRPr="00E45949" w:rsidRDefault="00896675" w:rsidP="009071EE">
            <w:pPr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K.6.B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count by ones to 100</w:t>
            </w:r>
          </w:p>
        </w:tc>
        <w:tc>
          <w:tcPr>
            <w:tcW w:w="767" w:type="dxa"/>
          </w:tcPr>
          <w:p w14:paraId="6131A9F4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951DC24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64773D7F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8" w:type="dxa"/>
          </w:tcPr>
          <w:p w14:paraId="4D7F2AF8" w14:textId="77777777" w:rsidR="00F47EEC" w:rsidRPr="00E45949" w:rsidRDefault="00F47EEC" w:rsidP="009071EE">
            <w:pPr>
              <w:rPr>
                <w:sz w:val="16"/>
                <w:szCs w:val="16"/>
              </w:rPr>
            </w:pPr>
          </w:p>
        </w:tc>
        <w:tc>
          <w:tcPr>
            <w:tcW w:w="6691" w:type="dxa"/>
            <w:gridSpan w:val="5"/>
            <w:shd w:val="clear" w:color="auto" w:fill="auto"/>
          </w:tcPr>
          <w:p w14:paraId="05F683FF" w14:textId="114CA5E1" w:rsidR="00F47EEC" w:rsidRDefault="00F47EE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D327280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31CEACF7" w14:textId="4484765D" w:rsidR="00F47EEC" w:rsidRDefault="00F47EE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60CE51C6" w14:textId="77777777" w:rsidR="00F47EEC" w:rsidRPr="00E01BA6" w:rsidRDefault="00F47EEC" w:rsidP="00F47EEC">
            <w:pPr>
              <w:rPr>
                <w:b/>
                <w:sz w:val="20"/>
                <w:szCs w:val="16"/>
              </w:rPr>
            </w:pPr>
          </w:p>
          <w:p w14:paraId="0FDCEAE7" w14:textId="77777777" w:rsidR="00F47EEC" w:rsidRDefault="00F47EEC" w:rsidP="00F47EEC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1A892F60" w14:textId="28BDAE85" w:rsidR="00F47EEC" w:rsidRPr="00F47EEC" w:rsidRDefault="00F47EEC" w:rsidP="00F47EEC">
            <w:pPr>
              <w:rPr>
                <w:b/>
                <w:sz w:val="20"/>
                <w:szCs w:val="16"/>
              </w:rPr>
            </w:pPr>
          </w:p>
        </w:tc>
      </w:tr>
    </w:tbl>
    <w:p w14:paraId="000CF172" w14:textId="77777777" w:rsidR="00C17A90" w:rsidRDefault="00C17A90">
      <w:r>
        <w:br w:type="page"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228"/>
        <w:gridCol w:w="3236"/>
        <w:gridCol w:w="738"/>
        <w:gridCol w:w="774"/>
        <w:gridCol w:w="783"/>
        <w:gridCol w:w="738"/>
        <w:gridCol w:w="3582"/>
        <w:gridCol w:w="765"/>
        <w:gridCol w:w="774"/>
        <w:gridCol w:w="783"/>
        <w:gridCol w:w="819"/>
      </w:tblGrid>
      <w:tr w:rsidR="00FD231C" w:rsidRPr="004923DF" w14:paraId="46CFEAFB" w14:textId="77777777" w:rsidTr="00FD231C">
        <w:trPr>
          <w:tblHeader/>
        </w:trPr>
        <w:tc>
          <w:tcPr>
            <w:tcW w:w="1228" w:type="dxa"/>
            <w:shd w:val="clear" w:color="auto" w:fill="5F497A" w:themeFill="accent4" w:themeFillShade="BF"/>
            <w:vAlign w:val="center"/>
          </w:tcPr>
          <w:p w14:paraId="0B974F9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3</w:t>
            </w:r>
          </w:p>
        </w:tc>
        <w:tc>
          <w:tcPr>
            <w:tcW w:w="3236" w:type="dxa"/>
            <w:shd w:val="clear" w:color="auto" w:fill="76923C" w:themeFill="accent3" w:themeFillShade="BF"/>
            <w:vAlign w:val="center"/>
          </w:tcPr>
          <w:p w14:paraId="46D5685D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04119F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329986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5DC9A97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1C76736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0736DD7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EDBC36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38" w:type="dxa"/>
            <w:shd w:val="clear" w:color="auto" w:fill="000000" w:themeFill="text1"/>
            <w:vAlign w:val="center"/>
          </w:tcPr>
          <w:p w14:paraId="2FE4FD3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ED3384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82" w:type="dxa"/>
            <w:shd w:val="clear" w:color="auto" w:fill="FFF93F"/>
            <w:vAlign w:val="center"/>
          </w:tcPr>
          <w:p w14:paraId="08226A43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5" w:type="dxa"/>
            <w:shd w:val="clear" w:color="auto" w:fill="000000" w:themeFill="text1"/>
            <w:vAlign w:val="center"/>
          </w:tcPr>
          <w:p w14:paraId="2B53530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36A3E57E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48A7D8F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A3BF69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83" w:type="dxa"/>
            <w:shd w:val="clear" w:color="auto" w:fill="000000" w:themeFill="text1"/>
            <w:vAlign w:val="center"/>
          </w:tcPr>
          <w:p w14:paraId="196FDDC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39C6D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19" w:type="dxa"/>
            <w:shd w:val="clear" w:color="auto" w:fill="000000" w:themeFill="text1"/>
            <w:vAlign w:val="center"/>
          </w:tcPr>
          <w:p w14:paraId="53233B3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9A2D4F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D231C" w14:paraId="4A22AB8C" w14:textId="77777777" w:rsidTr="00FD231C">
        <w:tc>
          <w:tcPr>
            <w:tcW w:w="1228" w:type="dxa"/>
            <w:vMerge w:val="restart"/>
            <w:shd w:val="clear" w:color="auto" w:fill="E5DFEC" w:themeFill="accent4" w:themeFillTint="33"/>
          </w:tcPr>
          <w:p w14:paraId="31767953" w14:textId="77777777" w:rsidR="00E87032" w:rsidRPr="000060E6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29192C56" w14:textId="055E4373" w:rsidR="00E87032" w:rsidRPr="00F47EEC" w:rsidRDefault="00896675" w:rsidP="00896675">
            <w:pPr>
              <w:tabs>
                <w:tab w:val="left" w:pos="773"/>
                <w:tab w:val="left" w:pos="4533"/>
              </w:tabs>
              <w:ind w:left="86"/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K.8.B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compare two objects based on their attributes</w:t>
            </w:r>
          </w:p>
        </w:tc>
        <w:tc>
          <w:tcPr>
            <w:tcW w:w="738" w:type="dxa"/>
          </w:tcPr>
          <w:p w14:paraId="45C6A826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12D8987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B01E412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12977343" w14:textId="77777777" w:rsidR="00E87032" w:rsidRPr="00E45949" w:rsidRDefault="00E87032" w:rsidP="009071EE">
            <w:pPr>
              <w:rPr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07011C6E" w14:textId="0729C70C" w:rsidR="00F47EEC" w:rsidRPr="00622F70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K.7.A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describe one object in relation to another using informal language such as over, under, above, and below; and</w:t>
            </w:r>
          </w:p>
          <w:p w14:paraId="572D9A65" w14:textId="7D0C54EB" w:rsidR="00E87032" w:rsidRPr="003A26ED" w:rsidRDefault="00E87032" w:rsidP="00896675">
            <w:pPr>
              <w:tabs>
                <w:tab w:val="left" w:pos="773"/>
                <w:tab w:val="left" w:pos="4533"/>
              </w:tabs>
              <w:rPr>
                <w:sz w:val="16"/>
                <w:szCs w:val="16"/>
              </w:rPr>
            </w:pPr>
          </w:p>
        </w:tc>
        <w:tc>
          <w:tcPr>
            <w:tcW w:w="765" w:type="dxa"/>
          </w:tcPr>
          <w:p w14:paraId="0B88F25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FC6427C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13F1561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C801E99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231C" w14:paraId="16F86B5B" w14:textId="77777777" w:rsidTr="00FD231C">
        <w:tc>
          <w:tcPr>
            <w:tcW w:w="1228" w:type="dxa"/>
            <w:vMerge/>
            <w:shd w:val="clear" w:color="auto" w:fill="E5DFEC" w:themeFill="accent4" w:themeFillTint="33"/>
          </w:tcPr>
          <w:p w14:paraId="2F1BFD24" w14:textId="77777777" w:rsidR="00E87032" w:rsidRPr="006046FD" w:rsidRDefault="00E87032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6" w:type="dxa"/>
            <w:shd w:val="clear" w:color="auto" w:fill="D6E3BC" w:themeFill="accent3" w:themeFillTint="66"/>
          </w:tcPr>
          <w:p w14:paraId="5FCB1B67" w14:textId="3DF545E6" w:rsidR="00E87032" w:rsidRPr="0005085C" w:rsidRDefault="00896675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K.8.C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sort a variety of objects including two- and three-dimensional geometric figures according to their attributes and describe how the objects are sorted</w:t>
            </w:r>
          </w:p>
        </w:tc>
        <w:tc>
          <w:tcPr>
            <w:tcW w:w="738" w:type="dxa"/>
          </w:tcPr>
          <w:p w14:paraId="0DE729A5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78354FA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303D4954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38" w:type="dxa"/>
          </w:tcPr>
          <w:p w14:paraId="3A32F402" w14:textId="77777777" w:rsidR="00E87032" w:rsidRPr="00E45949" w:rsidRDefault="00E87032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3E110C77" w14:textId="197F22C6" w:rsidR="00F47EEC" w:rsidRPr="00622F70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K.7.B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place an object in a specified position.</w:t>
            </w:r>
          </w:p>
          <w:p w14:paraId="4FC7B80F" w14:textId="6F89AF85" w:rsidR="00E87032" w:rsidRPr="0015377F" w:rsidRDefault="00E87032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65" w:type="dxa"/>
          </w:tcPr>
          <w:p w14:paraId="3BECEE4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0B7E7ABB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0E37165A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726139EF" w14:textId="77777777" w:rsidR="00E87032" w:rsidRDefault="00E87032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5F159C03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68CBF538" w14:textId="77777777" w:rsidR="00F47EEC" w:rsidRPr="006046FD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 w:val="restart"/>
            <w:shd w:val="clear" w:color="auto" w:fill="auto"/>
          </w:tcPr>
          <w:p w14:paraId="5C6CCBBA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4D0818D" w14:textId="77777777" w:rsidR="00F47EEC" w:rsidRDefault="00F47EEC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3FB63FA7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5E06D609" w14:textId="77777777" w:rsidR="00F47EEC" w:rsidRPr="00E01BA6" w:rsidRDefault="00F47EE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474E12FA" w14:textId="77777777" w:rsidR="00F47EEC" w:rsidRDefault="00F47EEC" w:rsidP="00F47EEC">
            <w:pPr>
              <w:rPr>
                <w:b/>
                <w:sz w:val="20"/>
                <w:szCs w:val="16"/>
              </w:rPr>
            </w:pPr>
          </w:p>
          <w:p w14:paraId="4DB4BE09" w14:textId="77777777" w:rsidR="00F47EEC" w:rsidRPr="00E01BA6" w:rsidRDefault="00F47EEC" w:rsidP="00F47EEC">
            <w:pPr>
              <w:rPr>
                <w:b/>
                <w:sz w:val="20"/>
                <w:szCs w:val="16"/>
              </w:rPr>
            </w:pPr>
          </w:p>
          <w:p w14:paraId="52779D27" w14:textId="193AD664" w:rsidR="00F47EEC" w:rsidRPr="00E45949" w:rsidRDefault="00F47EEC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82" w:type="dxa"/>
            <w:shd w:val="clear" w:color="auto" w:fill="FFF8A4"/>
          </w:tcPr>
          <w:p w14:paraId="51D4CA37" w14:textId="16F3D394" w:rsidR="00F47EEC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K.8.A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describe and identify an object by its attributes using informal language;</w:t>
            </w:r>
          </w:p>
        </w:tc>
        <w:tc>
          <w:tcPr>
            <w:tcW w:w="765" w:type="dxa"/>
          </w:tcPr>
          <w:p w14:paraId="6B5E9325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263FD340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79980BCC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5909913C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06CB65A6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489579CE" w14:textId="77777777" w:rsidR="00F47EEC" w:rsidRPr="006046FD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209C8315" w14:textId="77777777" w:rsidR="00F47EEC" w:rsidRPr="00E45949" w:rsidRDefault="00F47EE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2F5D8469" w14:textId="0074F801" w:rsidR="00F47EEC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K.9.A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describe and compare the attributes of real-life objects such as balls, boxes, cans, and cones or models of three-dimensional geometric figures*</w:t>
            </w:r>
          </w:p>
        </w:tc>
        <w:tc>
          <w:tcPr>
            <w:tcW w:w="765" w:type="dxa"/>
          </w:tcPr>
          <w:p w14:paraId="31AD8A6F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69A49971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6A9F6B13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00DBAEBE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77C0E895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04F7C985" w14:textId="77777777" w:rsidR="00F47EEC" w:rsidRPr="006046FD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7408E65E" w14:textId="77777777" w:rsidR="00F47EEC" w:rsidRPr="00E45949" w:rsidRDefault="00F47EE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147AAA0C" w14:textId="14E8A332" w:rsidR="00F47EEC" w:rsidRPr="00F47EEC" w:rsidRDefault="00896675" w:rsidP="00896675">
            <w:pPr>
              <w:tabs>
                <w:tab w:val="left" w:pos="773"/>
                <w:tab w:val="left" w:pos="4533"/>
              </w:tabs>
              <w:rPr>
                <w:rFonts w:ascii="Calibri" w:eastAsia="Times New Roman" w:hAnsi="Calibri" w:cs="Times New Roman"/>
                <w:sz w:val="16"/>
                <w:szCs w:val="20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K.9.B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recognize shapes in real-life three-dimensional geometric figures or models of three-dimensional geometric figures*</w:t>
            </w:r>
          </w:p>
        </w:tc>
        <w:tc>
          <w:tcPr>
            <w:tcW w:w="765" w:type="dxa"/>
          </w:tcPr>
          <w:p w14:paraId="40DA589D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1386591A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2414FAA9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53E0F26C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47EEC" w14:paraId="48EE4BD0" w14:textId="77777777" w:rsidTr="00F47EEC">
        <w:tc>
          <w:tcPr>
            <w:tcW w:w="1228" w:type="dxa"/>
            <w:vMerge/>
            <w:shd w:val="clear" w:color="auto" w:fill="E5DFEC" w:themeFill="accent4" w:themeFillTint="33"/>
          </w:tcPr>
          <w:p w14:paraId="0B4A5B45" w14:textId="77777777" w:rsidR="00F47EEC" w:rsidRPr="006046FD" w:rsidRDefault="00F47EE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69" w:type="dxa"/>
            <w:gridSpan w:val="5"/>
            <w:vMerge/>
            <w:shd w:val="clear" w:color="auto" w:fill="auto"/>
          </w:tcPr>
          <w:p w14:paraId="1B902B1D" w14:textId="77777777" w:rsidR="00F47EEC" w:rsidRPr="00E45949" w:rsidRDefault="00F47EE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82" w:type="dxa"/>
            <w:shd w:val="clear" w:color="auto" w:fill="FFF8A4"/>
          </w:tcPr>
          <w:p w14:paraId="04D2B701" w14:textId="18517A77" w:rsidR="00F47EEC" w:rsidRPr="0015377F" w:rsidRDefault="00896675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K.9.C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describe,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 identify, and compare circles, </w:t>
            </w:r>
            <w:r w:rsidR="00F47EEC" w:rsidRPr="00622F70">
              <w:rPr>
                <w:rFonts w:ascii="Calibri" w:eastAsia="Times New Roman" w:hAnsi="Calibri" w:cs="Times New Roman"/>
                <w:sz w:val="16"/>
                <w:szCs w:val="20"/>
              </w:rPr>
              <w:t>triangles, rectangles, and squares (a special type of rectangle)*</w:t>
            </w:r>
          </w:p>
        </w:tc>
        <w:tc>
          <w:tcPr>
            <w:tcW w:w="765" w:type="dxa"/>
          </w:tcPr>
          <w:p w14:paraId="22C34F12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</w:tcPr>
          <w:p w14:paraId="39BD37BC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3" w:type="dxa"/>
          </w:tcPr>
          <w:p w14:paraId="2B100B1A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9" w:type="dxa"/>
          </w:tcPr>
          <w:p w14:paraId="2186BC30" w14:textId="77777777" w:rsidR="00F47EEC" w:rsidRDefault="00F47EE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9779C83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p w14:paraId="6CBC13B8" w14:textId="77777777" w:rsidR="00A84D4D" w:rsidRDefault="007E6214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  <w:r w:rsidRPr="007E6214">
        <w:rPr>
          <w:b/>
          <w:sz w:val="2"/>
          <w:szCs w:val="28"/>
        </w:rPr>
        <w:tab/>
      </w:r>
      <w:r w:rsidRPr="007E6214">
        <w:rPr>
          <w:b/>
          <w:sz w:val="2"/>
          <w:szCs w:val="28"/>
        </w:rPr>
        <w:tab/>
      </w:r>
    </w:p>
    <w:p w14:paraId="064D7AA6" w14:textId="77777777" w:rsidR="009071EE" w:rsidRPr="007E6214" w:rsidRDefault="009071EE" w:rsidP="007E6214">
      <w:pPr>
        <w:tabs>
          <w:tab w:val="left" w:pos="770"/>
          <w:tab w:val="left" w:pos="5341"/>
          <w:tab w:val="left" w:pos="5827"/>
        </w:tabs>
        <w:rPr>
          <w:b/>
          <w:sz w:val="2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2"/>
        <w:gridCol w:w="3556"/>
        <w:gridCol w:w="768"/>
        <w:gridCol w:w="768"/>
        <w:gridCol w:w="768"/>
        <w:gridCol w:w="768"/>
        <w:gridCol w:w="3540"/>
        <w:gridCol w:w="768"/>
        <w:gridCol w:w="768"/>
        <w:gridCol w:w="768"/>
        <w:gridCol w:w="846"/>
      </w:tblGrid>
      <w:tr w:rsidR="007E6214" w:rsidRPr="004923DF" w14:paraId="56F25CAE" w14:textId="77777777" w:rsidTr="009071EE">
        <w:trPr>
          <w:tblHeader/>
        </w:trPr>
        <w:tc>
          <w:tcPr>
            <w:tcW w:w="902" w:type="dxa"/>
            <w:shd w:val="clear" w:color="auto" w:fill="5F497A" w:themeFill="accent4" w:themeFillShade="BF"/>
            <w:vAlign w:val="center"/>
          </w:tcPr>
          <w:p w14:paraId="6566EF12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Report. Cat # 4</w:t>
            </w:r>
          </w:p>
        </w:tc>
        <w:tc>
          <w:tcPr>
            <w:tcW w:w="3556" w:type="dxa"/>
            <w:shd w:val="clear" w:color="auto" w:fill="76923C" w:themeFill="accent3" w:themeFillShade="BF"/>
            <w:vAlign w:val="center"/>
          </w:tcPr>
          <w:p w14:paraId="38EE6B4B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2D96E95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1182D1A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2B1B0BC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5D5F78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0C870BE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E181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6D29562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65DA5248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40" w:type="dxa"/>
            <w:shd w:val="clear" w:color="auto" w:fill="FFF93F"/>
            <w:vAlign w:val="center"/>
          </w:tcPr>
          <w:p w14:paraId="03937EC9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C73845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06A8D49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15F0C70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10F278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8" w:type="dxa"/>
            <w:shd w:val="clear" w:color="auto" w:fill="000000" w:themeFill="text1"/>
            <w:vAlign w:val="center"/>
          </w:tcPr>
          <w:p w14:paraId="4D6C991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5A3B18B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46" w:type="dxa"/>
            <w:shd w:val="clear" w:color="auto" w:fill="000000" w:themeFill="text1"/>
            <w:vAlign w:val="center"/>
          </w:tcPr>
          <w:p w14:paraId="2831331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822C83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</w:tbl>
    <w:tbl>
      <w:tblPr>
        <w:tblStyle w:val="TableGrid"/>
        <w:tblpPr w:leftFromText="180" w:rightFromText="180" w:vertAnchor="text" w:tblpX="-612" w:tblpY="1"/>
        <w:tblOverlap w:val="never"/>
        <w:tblW w:w="14238" w:type="dxa"/>
        <w:tblLayout w:type="fixed"/>
        <w:tblLook w:val="04A0" w:firstRow="1" w:lastRow="0" w:firstColumn="1" w:lastColumn="0" w:noHBand="0" w:noVBand="1"/>
      </w:tblPr>
      <w:tblGrid>
        <w:gridCol w:w="918"/>
        <w:gridCol w:w="3510"/>
        <w:gridCol w:w="810"/>
        <w:gridCol w:w="810"/>
        <w:gridCol w:w="720"/>
        <w:gridCol w:w="810"/>
        <w:gridCol w:w="3510"/>
        <w:gridCol w:w="720"/>
        <w:gridCol w:w="810"/>
        <w:gridCol w:w="810"/>
        <w:gridCol w:w="810"/>
      </w:tblGrid>
      <w:tr w:rsidR="009071EE" w14:paraId="44CB3B85" w14:textId="77777777" w:rsidTr="00407F43">
        <w:tc>
          <w:tcPr>
            <w:tcW w:w="918" w:type="dxa"/>
            <w:vMerge w:val="restart"/>
            <w:shd w:val="clear" w:color="auto" w:fill="E5DFEC" w:themeFill="accent4" w:themeFillTint="33"/>
          </w:tcPr>
          <w:p w14:paraId="2ADA56CE" w14:textId="77777777" w:rsidR="009071EE" w:rsidRPr="000060E6" w:rsidRDefault="009071EE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0" w:type="dxa"/>
            <w:shd w:val="clear" w:color="auto" w:fill="C2D69B" w:themeFill="accent3" w:themeFillTint="99"/>
          </w:tcPr>
          <w:p w14:paraId="25FD7221" w14:textId="13736BB1" w:rsidR="00896675" w:rsidRPr="00896675" w:rsidRDefault="00896675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K.10.A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compare and order two or three concrete objects according to length (longer/shorter than, or the same)*</w:t>
            </w:r>
          </w:p>
          <w:p w14:paraId="1540F448" w14:textId="78937518" w:rsidR="009071EE" w:rsidRPr="00BB4B4A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810" w:type="dxa"/>
          </w:tcPr>
          <w:p w14:paraId="77E820A8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F39B735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14:paraId="04362E92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FFFFF" w:themeFill="background1"/>
          </w:tcPr>
          <w:p w14:paraId="2DA54100" w14:textId="77777777" w:rsidR="009071EE" w:rsidRPr="00E45949" w:rsidRDefault="009071EE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7BB6C0D" w14:textId="49477978" w:rsidR="009071EE" w:rsidRPr="0015377F" w:rsidRDefault="00896675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K.10.B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compare the areas of two flat surfaces of two-dimensional figures (covers more, covers less, or covers the same);</w:t>
            </w:r>
          </w:p>
        </w:tc>
        <w:tc>
          <w:tcPr>
            <w:tcW w:w="720" w:type="dxa"/>
          </w:tcPr>
          <w:p w14:paraId="2C2CFA6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48F066D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DF6689B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117B017" w14:textId="77777777" w:rsidR="009071EE" w:rsidRDefault="009071EE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14:paraId="4A6BCB75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023B3E97" w14:textId="77777777" w:rsidR="002729BC" w:rsidRPr="000060E6" w:rsidRDefault="002729B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 w:val="restart"/>
            <w:shd w:val="clear" w:color="auto" w:fill="auto"/>
          </w:tcPr>
          <w:p w14:paraId="6A18FA59" w14:textId="77777777" w:rsidR="002729BC" w:rsidRPr="00E01BA6" w:rsidRDefault="002729B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5B4924C9" w14:textId="77777777" w:rsidR="002729BC" w:rsidRDefault="002729BC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3FE9225A" w14:textId="77777777" w:rsidR="002729BC" w:rsidRPr="00E01BA6" w:rsidRDefault="002729BC" w:rsidP="00F47EEC">
            <w:pPr>
              <w:jc w:val="both"/>
              <w:rPr>
                <w:b/>
                <w:sz w:val="20"/>
                <w:szCs w:val="16"/>
              </w:rPr>
            </w:pPr>
          </w:p>
          <w:p w14:paraId="201527E9" w14:textId="77777777" w:rsidR="002729BC" w:rsidRPr="00E01BA6" w:rsidRDefault="002729BC" w:rsidP="00F47EEC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66A8D6E8" w14:textId="77777777" w:rsidR="002729BC" w:rsidRDefault="002729BC" w:rsidP="00F47EEC">
            <w:pPr>
              <w:rPr>
                <w:b/>
                <w:sz w:val="20"/>
                <w:szCs w:val="16"/>
              </w:rPr>
            </w:pPr>
          </w:p>
          <w:p w14:paraId="6DD7A2E5" w14:textId="77777777" w:rsidR="002729BC" w:rsidRPr="00E01BA6" w:rsidRDefault="002729BC" w:rsidP="00F47EEC">
            <w:pPr>
              <w:rPr>
                <w:b/>
                <w:sz w:val="20"/>
                <w:szCs w:val="16"/>
              </w:rPr>
            </w:pPr>
          </w:p>
          <w:p w14:paraId="194238CA" w14:textId="76496422" w:rsidR="002729BC" w:rsidRPr="00E45949" w:rsidRDefault="002729BC" w:rsidP="00F47EE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</w:tc>
        <w:tc>
          <w:tcPr>
            <w:tcW w:w="3510" w:type="dxa"/>
            <w:shd w:val="clear" w:color="auto" w:fill="FFF8A4"/>
          </w:tcPr>
          <w:p w14:paraId="1C896910" w14:textId="1CD7DC35" w:rsidR="002729BC" w:rsidRDefault="002729BC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K.10.C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compare two containers according to capacity (holds more, holds less, or holds the same);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5E904FD2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153104A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4AA4E164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3267927E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14:paraId="64B8A5DF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0C3BEAAE" w14:textId="77777777" w:rsidR="002729BC" w:rsidRPr="000060E6" w:rsidRDefault="002729B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04F10F50" w14:textId="77777777" w:rsidR="002729BC" w:rsidRPr="00E45949" w:rsidRDefault="002729B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EE51108" w14:textId="4D9EDA9B" w:rsidR="002729BC" w:rsidRDefault="002729BC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K.10.D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compare two objects according to weight/mass (heavier than, lighter than or equal to); and</w:t>
            </w:r>
          </w:p>
        </w:tc>
        <w:tc>
          <w:tcPr>
            <w:tcW w:w="720" w:type="dxa"/>
          </w:tcPr>
          <w:p w14:paraId="24CB36C0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3002B3C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8875B36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BC30C38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14:paraId="26279991" w14:textId="77777777" w:rsidTr="00F47EEC">
        <w:tc>
          <w:tcPr>
            <w:tcW w:w="918" w:type="dxa"/>
            <w:vMerge/>
            <w:shd w:val="clear" w:color="auto" w:fill="E5DFEC" w:themeFill="accent4" w:themeFillTint="33"/>
          </w:tcPr>
          <w:p w14:paraId="5F2E3205" w14:textId="77777777" w:rsidR="002729BC" w:rsidRPr="000060E6" w:rsidRDefault="002729B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5BAD5F0A" w14:textId="77777777" w:rsidR="002729BC" w:rsidRPr="00E45949" w:rsidRDefault="002729B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523E251" w14:textId="333AF5AC" w:rsidR="002729BC" w:rsidRDefault="002729BC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K.10.E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compare situations or objects according to relative temperature (hotter/colder than, or the same as).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6CAE158A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D7D4059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1A81DA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8F47B37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14:paraId="03ED8AE2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3B73D00" w14:textId="77777777" w:rsidR="002729BC" w:rsidRPr="000060E6" w:rsidRDefault="002729B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ED3C7BD" w14:textId="4579BB73" w:rsidR="002729BC" w:rsidRPr="00E45949" w:rsidRDefault="002729BC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2DA27733" w14:textId="3E6EA5F0" w:rsidR="002729BC" w:rsidRPr="0045171C" w:rsidRDefault="002729BC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K.11.A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compare events according to duration such as more time than or less time than;</w:t>
            </w:r>
            <w:r w:rsidRPr="0045171C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14:paraId="4CC3BBB0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0C0438D1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1904504B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558900B9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14:paraId="0E248703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4AF5B321" w14:textId="77777777" w:rsidR="002729BC" w:rsidRPr="000060E6" w:rsidRDefault="002729B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4EE5C736" w14:textId="77777777" w:rsidR="002729BC" w:rsidRDefault="002729B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601854BB" w14:textId="35E0BE22" w:rsidR="002729BC" w:rsidRPr="0045171C" w:rsidRDefault="002729BC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K.11.B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sequence events (up to three); and</w:t>
            </w:r>
          </w:p>
        </w:tc>
        <w:tc>
          <w:tcPr>
            <w:tcW w:w="720" w:type="dxa"/>
          </w:tcPr>
          <w:p w14:paraId="20777C47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76A50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22E65395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92150C5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14:paraId="749070CE" w14:textId="77777777" w:rsidTr="00407F43">
        <w:tc>
          <w:tcPr>
            <w:tcW w:w="918" w:type="dxa"/>
            <w:vMerge/>
            <w:shd w:val="clear" w:color="auto" w:fill="E5DFEC" w:themeFill="accent4" w:themeFillTint="33"/>
          </w:tcPr>
          <w:p w14:paraId="2A5C31DE" w14:textId="77777777" w:rsidR="002729BC" w:rsidRPr="000060E6" w:rsidRDefault="002729BC" w:rsidP="009071E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5"/>
            <w:vMerge/>
            <w:shd w:val="clear" w:color="auto" w:fill="auto"/>
          </w:tcPr>
          <w:p w14:paraId="2DF1D8D5" w14:textId="77777777" w:rsidR="002729BC" w:rsidRPr="00E45949" w:rsidRDefault="002729B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FFF8A4"/>
          </w:tcPr>
          <w:p w14:paraId="32182C49" w14:textId="6A762401" w:rsidR="002729BC" w:rsidRPr="0045171C" w:rsidRDefault="002729BC" w:rsidP="009071E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K.11.C </w:t>
            </w:r>
            <w:r w:rsidRPr="00896675">
              <w:rPr>
                <w:rFonts w:ascii="Calibri" w:hAnsi="Calibri" w:cs="Calibri"/>
                <w:sz w:val="16"/>
                <w:szCs w:val="16"/>
              </w:rPr>
              <w:t>read a calendar using days, weeks, and months</w:t>
            </w:r>
          </w:p>
        </w:tc>
        <w:tc>
          <w:tcPr>
            <w:tcW w:w="720" w:type="dxa"/>
          </w:tcPr>
          <w:p w14:paraId="6467BC3E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7AAD7A8D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C435FDE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14:paraId="6FC1B02C" w14:textId="77777777" w:rsidR="002729BC" w:rsidRDefault="002729BC" w:rsidP="009071E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449388" w14:textId="77777777" w:rsidR="007E6214" w:rsidRPr="007E6214" w:rsidRDefault="007E6214" w:rsidP="009071EE">
      <w:pPr>
        <w:tabs>
          <w:tab w:val="left" w:pos="4471"/>
        </w:tabs>
        <w:ind w:left="-720"/>
        <w:rPr>
          <w:b/>
          <w:sz w:val="6"/>
          <w:szCs w:val="28"/>
        </w:rPr>
      </w:pPr>
      <w:r w:rsidRPr="007E6214">
        <w:rPr>
          <w:b/>
          <w:sz w:val="6"/>
          <w:szCs w:val="28"/>
        </w:rPr>
        <w:tab/>
      </w: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900"/>
        <w:gridCol w:w="3555"/>
        <w:gridCol w:w="767"/>
        <w:gridCol w:w="769"/>
        <w:gridCol w:w="769"/>
        <w:gridCol w:w="788"/>
        <w:gridCol w:w="3568"/>
        <w:gridCol w:w="771"/>
        <w:gridCol w:w="771"/>
        <w:gridCol w:w="774"/>
        <w:gridCol w:w="788"/>
      </w:tblGrid>
      <w:tr w:rsidR="007E6214" w:rsidRPr="004923DF" w14:paraId="19A39F0E" w14:textId="77777777" w:rsidTr="007E6214">
        <w:trPr>
          <w:tblHeader/>
        </w:trPr>
        <w:tc>
          <w:tcPr>
            <w:tcW w:w="900" w:type="dxa"/>
            <w:shd w:val="clear" w:color="auto" w:fill="5F497A" w:themeFill="accent4" w:themeFillShade="BF"/>
            <w:vAlign w:val="center"/>
          </w:tcPr>
          <w:p w14:paraId="35DCBC9F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Report. Cat # 5</w:t>
            </w:r>
          </w:p>
        </w:tc>
        <w:tc>
          <w:tcPr>
            <w:tcW w:w="3555" w:type="dxa"/>
            <w:shd w:val="clear" w:color="auto" w:fill="76923C" w:themeFill="accent3" w:themeFillShade="BF"/>
            <w:vAlign w:val="center"/>
          </w:tcPr>
          <w:p w14:paraId="703CEF09" w14:textId="77777777" w:rsidR="007E6214" w:rsidRPr="004923DF" w:rsidRDefault="007E6214" w:rsidP="007E6214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b/>
                <w:color w:val="FFFFFF" w:themeColor="background1"/>
                <w:szCs w:val="20"/>
              </w:rPr>
              <w:t>Readiness Standards</w:t>
            </w:r>
          </w:p>
        </w:tc>
        <w:tc>
          <w:tcPr>
            <w:tcW w:w="767" w:type="dxa"/>
            <w:shd w:val="clear" w:color="auto" w:fill="000000" w:themeFill="text1"/>
            <w:vAlign w:val="center"/>
          </w:tcPr>
          <w:p w14:paraId="6CAB0CD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7918E64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4B471EF7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027BB63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69" w:type="dxa"/>
            <w:shd w:val="clear" w:color="auto" w:fill="000000" w:themeFill="text1"/>
            <w:vAlign w:val="center"/>
          </w:tcPr>
          <w:p w14:paraId="5F0AE0BB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F5C43F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51A8705D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45EB6F8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3568" w:type="dxa"/>
            <w:shd w:val="clear" w:color="auto" w:fill="FFF93F"/>
            <w:vAlign w:val="center"/>
          </w:tcPr>
          <w:p w14:paraId="7421B241" w14:textId="77777777" w:rsidR="007E6214" w:rsidRPr="004923DF" w:rsidRDefault="007E6214" w:rsidP="007E6214">
            <w:pPr>
              <w:jc w:val="center"/>
              <w:rPr>
                <w:b/>
                <w:color w:val="0D0D0D" w:themeColor="text1" w:themeTint="F2"/>
                <w:sz w:val="20"/>
                <w:szCs w:val="20"/>
              </w:rPr>
            </w:pPr>
            <w:r w:rsidRPr="004923DF">
              <w:rPr>
                <w:b/>
                <w:color w:val="0D0D0D" w:themeColor="text1" w:themeTint="F2"/>
                <w:sz w:val="24"/>
                <w:szCs w:val="20"/>
              </w:rPr>
              <w:t>Supporting Standards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4BC05442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My</w:t>
            </w:r>
          </w:p>
          <w:p w14:paraId="2C6D5081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Goal</w:t>
            </w:r>
          </w:p>
        </w:tc>
        <w:tc>
          <w:tcPr>
            <w:tcW w:w="771" w:type="dxa"/>
            <w:shd w:val="clear" w:color="auto" w:fill="000000" w:themeFill="text1"/>
            <w:vAlign w:val="center"/>
          </w:tcPr>
          <w:p w14:paraId="78B6273F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7F0C998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774" w:type="dxa"/>
            <w:shd w:val="clear" w:color="auto" w:fill="000000" w:themeFill="text1"/>
            <w:vAlign w:val="center"/>
          </w:tcPr>
          <w:p w14:paraId="216B3480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28C9E599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000000" w:themeFill="text1"/>
            <w:vAlign w:val="center"/>
          </w:tcPr>
          <w:p w14:paraId="6479E2EA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Test</w:t>
            </w:r>
          </w:p>
          <w:p w14:paraId="33031E06" w14:textId="77777777" w:rsidR="007E6214" w:rsidRPr="004923DF" w:rsidRDefault="007E6214" w:rsidP="007E6214">
            <w:pPr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4923DF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407F43" w:rsidRPr="004923DF" w14:paraId="1AD73C70" w14:textId="77777777" w:rsidTr="00967F5F">
        <w:trPr>
          <w:tblHeader/>
        </w:trPr>
        <w:tc>
          <w:tcPr>
            <w:tcW w:w="900" w:type="dxa"/>
            <w:vMerge w:val="restart"/>
            <w:shd w:val="clear" w:color="auto" w:fill="CCC0D9" w:themeFill="accent4" w:themeFillTint="66"/>
          </w:tcPr>
          <w:p w14:paraId="35198B84" w14:textId="77777777" w:rsidR="00407F43" w:rsidRPr="000060E6" w:rsidRDefault="00407F43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5" w:type="dxa"/>
            <w:shd w:val="clear" w:color="auto" w:fill="D6E3BC" w:themeFill="accent3" w:themeFillTint="66"/>
          </w:tcPr>
          <w:p w14:paraId="300A1FF8" w14:textId="07BEF984" w:rsidR="00407F43" w:rsidRPr="0015377F" w:rsidRDefault="002729BC" w:rsidP="0089667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proofErr w:type="gramStart"/>
            <w:r w:rsidRPr="00622F70">
              <w:rPr>
                <w:rFonts w:ascii="Calibri" w:eastAsia="Times New Roman" w:hAnsi="Calibri" w:cs="Times New Roman"/>
                <w:sz w:val="16"/>
                <w:szCs w:val="20"/>
              </w:rPr>
              <w:t xml:space="preserve">K.12.B 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 xml:space="preserve"> </w:t>
            </w:r>
            <w:r w:rsidRPr="00622F70">
              <w:rPr>
                <w:rFonts w:ascii="Calibri" w:eastAsia="Times New Roman" w:hAnsi="Calibri" w:cs="Times New Roman"/>
                <w:sz w:val="16"/>
                <w:szCs w:val="20"/>
              </w:rPr>
              <w:t>use</w:t>
            </w:r>
            <w:proofErr w:type="gramEnd"/>
            <w:r w:rsidRPr="00622F70">
              <w:rPr>
                <w:rFonts w:ascii="Calibri" w:eastAsia="Times New Roman" w:hAnsi="Calibri" w:cs="Times New Roman"/>
                <w:sz w:val="16"/>
                <w:szCs w:val="20"/>
              </w:rPr>
              <w:t xml:space="preserve"> information from a graph of real objects or pictures in order to answer questions*</w:t>
            </w:r>
          </w:p>
        </w:tc>
        <w:tc>
          <w:tcPr>
            <w:tcW w:w="767" w:type="dxa"/>
            <w:shd w:val="clear" w:color="auto" w:fill="auto"/>
          </w:tcPr>
          <w:p w14:paraId="0F793ED8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396C9E77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69" w:type="dxa"/>
            <w:shd w:val="clear" w:color="auto" w:fill="auto"/>
          </w:tcPr>
          <w:p w14:paraId="17080556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9C1805F" w14:textId="77777777" w:rsidR="00407F43" w:rsidRPr="00E45949" w:rsidRDefault="00407F43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568" w:type="dxa"/>
            <w:shd w:val="clear" w:color="auto" w:fill="FFF8A4"/>
          </w:tcPr>
          <w:p w14:paraId="7F6684F7" w14:textId="437CC1C4" w:rsidR="00407F43" w:rsidRPr="002729BC" w:rsidRDefault="002729BC" w:rsidP="002729B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K.12.A </w:t>
            </w:r>
            <w:r w:rsidRPr="002729BC">
              <w:rPr>
                <w:rFonts w:ascii="Calibri" w:hAnsi="Calibri" w:cs="Calibri"/>
                <w:sz w:val="16"/>
                <w:szCs w:val="16"/>
              </w:rPr>
              <w:t>construct graphs using real objects or pictures in order to answer questions*</w:t>
            </w:r>
          </w:p>
        </w:tc>
        <w:tc>
          <w:tcPr>
            <w:tcW w:w="771" w:type="dxa"/>
            <w:shd w:val="clear" w:color="auto" w:fill="auto"/>
          </w:tcPr>
          <w:p w14:paraId="1B07EA60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1" w:type="dxa"/>
            <w:shd w:val="clear" w:color="auto" w:fill="auto"/>
          </w:tcPr>
          <w:p w14:paraId="19B7150E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4" w:type="dxa"/>
            <w:shd w:val="clear" w:color="auto" w:fill="auto"/>
          </w:tcPr>
          <w:p w14:paraId="1FAF8C0F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88" w:type="dxa"/>
            <w:shd w:val="clear" w:color="auto" w:fill="auto"/>
          </w:tcPr>
          <w:p w14:paraId="2C9CEA5A" w14:textId="77777777" w:rsidR="00407F43" w:rsidRDefault="00407F43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729BC" w:rsidRPr="004923DF" w14:paraId="6507618D" w14:textId="77777777" w:rsidTr="001018C4">
        <w:trPr>
          <w:tblHeader/>
        </w:trPr>
        <w:tc>
          <w:tcPr>
            <w:tcW w:w="900" w:type="dxa"/>
            <w:vMerge/>
            <w:shd w:val="clear" w:color="auto" w:fill="CCC0D9" w:themeFill="accent4" w:themeFillTint="66"/>
          </w:tcPr>
          <w:p w14:paraId="4E3661F0" w14:textId="77777777" w:rsidR="002729BC" w:rsidRPr="000060E6" w:rsidRDefault="002729BC" w:rsidP="00407F4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20" w:type="dxa"/>
            <w:gridSpan w:val="10"/>
            <w:shd w:val="clear" w:color="auto" w:fill="auto"/>
          </w:tcPr>
          <w:p w14:paraId="4FC29C37" w14:textId="77777777" w:rsidR="002729BC" w:rsidRPr="00E01BA6" w:rsidRDefault="002729BC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77EFC46A" w14:textId="77777777" w:rsidR="002729BC" w:rsidRDefault="002729B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444F1FED" w14:textId="77777777" w:rsidR="002729BC" w:rsidRDefault="002729BC" w:rsidP="00407F43">
            <w:pPr>
              <w:jc w:val="both"/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can I improve?</w:t>
            </w:r>
          </w:p>
          <w:p w14:paraId="2A88A609" w14:textId="77777777" w:rsidR="002729BC" w:rsidRPr="00E01BA6" w:rsidRDefault="002729BC" w:rsidP="00407F43">
            <w:pPr>
              <w:jc w:val="both"/>
              <w:rPr>
                <w:b/>
                <w:sz w:val="20"/>
                <w:szCs w:val="16"/>
              </w:rPr>
            </w:pPr>
          </w:p>
          <w:p w14:paraId="57566010" w14:textId="77777777" w:rsidR="002729BC" w:rsidRPr="00E01BA6" w:rsidRDefault="002729BC" w:rsidP="00407F43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What actions do I need to take?</w:t>
            </w:r>
          </w:p>
          <w:p w14:paraId="634B0318" w14:textId="77777777" w:rsidR="002729BC" w:rsidRDefault="002729BC" w:rsidP="00407F43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6"/>
                <w:szCs w:val="16"/>
              </w:rPr>
            </w:pPr>
          </w:p>
          <w:p w14:paraId="0F525805" w14:textId="77777777" w:rsidR="002729BC" w:rsidRDefault="002729BC" w:rsidP="00407F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8324F8D" w14:textId="77777777" w:rsidR="00C17A90" w:rsidRDefault="00C17A90" w:rsidP="00B467D5">
      <w:pPr>
        <w:jc w:val="center"/>
        <w:rPr>
          <w:b/>
          <w:sz w:val="28"/>
          <w:szCs w:val="28"/>
        </w:rPr>
      </w:pPr>
    </w:p>
    <w:tbl>
      <w:tblPr>
        <w:tblStyle w:val="TableGrid"/>
        <w:tblW w:w="1422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1070"/>
        <w:gridCol w:w="810"/>
        <w:gridCol w:w="810"/>
        <w:gridCol w:w="720"/>
        <w:gridCol w:w="810"/>
      </w:tblGrid>
      <w:tr w:rsidR="00C17A90" w14:paraId="6A752549" w14:textId="77777777" w:rsidTr="00C17A90">
        <w:trPr>
          <w:tblHeader/>
        </w:trPr>
        <w:tc>
          <w:tcPr>
            <w:tcW w:w="11070" w:type="dxa"/>
            <w:shd w:val="clear" w:color="auto" w:fill="244061" w:themeFill="accent1" w:themeFillShade="80"/>
            <w:vAlign w:val="center"/>
          </w:tcPr>
          <w:p w14:paraId="3D22D4E0" w14:textId="77777777" w:rsidR="00C17A90" w:rsidRPr="00634F5D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634F5D">
              <w:rPr>
                <w:rFonts w:ascii="Calibri" w:hAnsi="Calibri" w:cs="Calibri"/>
                <w:b/>
                <w:sz w:val="20"/>
                <w:szCs w:val="20"/>
              </w:rPr>
              <w:t>Process Standards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(Underlying Processes and Mathematical Tools)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C4D6A91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My</w:t>
            </w:r>
          </w:p>
          <w:p w14:paraId="40FE2AAC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Goal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71B7D4D5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6CF31B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2B712DF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545BDA7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000000" w:themeFill="text1"/>
            <w:vAlign w:val="center"/>
          </w:tcPr>
          <w:p w14:paraId="62D8DED2" w14:textId="77777777" w:rsidR="00C17A90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Test</w:t>
            </w:r>
          </w:p>
          <w:p w14:paraId="34E90517" w14:textId="77777777" w:rsidR="00C17A90" w:rsidRPr="00D8112B" w:rsidRDefault="00C17A90" w:rsidP="009071E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</w:p>
        </w:tc>
      </w:tr>
      <w:tr w:rsidR="00407F43" w14:paraId="7F2AF434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2A590F53" w14:textId="374684C4" w:rsidR="00407F43" w:rsidRPr="001A356A" w:rsidRDefault="002729BC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sz w:val="16"/>
                <w:szCs w:val="16"/>
              </w:rPr>
            </w:pP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K.13.A</w:t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ab/>
              <w:t>identify mathematics in everyday situations;</w:t>
            </w:r>
            <w:bookmarkStart w:id="0" w:name="_GoBack"/>
            <w:bookmarkEnd w:id="0"/>
            <w:r w:rsidRPr="001A35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</w:tcPr>
          <w:p w14:paraId="35ADB37A" w14:textId="77777777" w:rsidR="00407F43" w:rsidRPr="00AB4FB2" w:rsidRDefault="00407F43" w:rsidP="009071EE"/>
        </w:tc>
        <w:tc>
          <w:tcPr>
            <w:tcW w:w="810" w:type="dxa"/>
          </w:tcPr>
          <w:p w14:paraId="63CB1E5E" w14:textId="77777777" w:rsidR="00407F43" w:rsidRPr="00AB4FB2" w:rsidRDefault="00407F43" w:rsidP="009071EE"/>
        </w:tc>
        <w:tc>
          <w:tcPr>
            <w:tcW w:w="720" w:type="dxa"/>
          </w:tcPr>
          <w:p w14:paraId="0258EE32" w14:textId="77777777" w:rsidR="00407F43" w:rsidRPr="00AB4FB2" w:rsidRDefault="00407F43" w:rsidP="009071EE"/>
        </w:tc>
        <w:tc>
          <w:tcPr>
            <w:tcW w:w="810" w:type="dxa"/>
          </w:tcPr>
          <w:p w14:paraId="28B692D0" w14:textId="77777777" w:rsidR="00407F43" w:rsidRPr="00AB4FB2" w:rsidRDefault="00407F43" w:rsidP="009071EE"/>
        </w:tc>
      </w:tr>
      <w:tr w:rsidR="00407F43" w14:paraId="05CEAAE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002DFC01" w14:textId="52266536" w:rsidR="00407F43" w:rsidRPr="002729BC" w:rsidRDefault="002729BC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K.13.B</w:t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ab/>
              <w:t>solve problems with guidance that incorporates the processes of understanding the problem, making a plan, carrying out the plan, and evaluating the solution for reasonableness</w:t>
            </w:r>
          </w:p>
        </w:tc>
        <w:tc>
          <w:tcPr>
            <w:tcW w:w="810" w:type="dxa"/>
          </w:tcPr>
          <w:p w14:paraId="7F29634A" w14:textId="77777777" w:rsidR="00407F43" w:rsidRPr="00AB4FB2" w:rsidRDefault="00407F43" w:rsidP="009071EE"/>
        </w:tc>
        <w:tc>
          <w:tcPr>
            <w:tcW w:w="810" w:type="dxa"/>
          </w:tcPr>
          <w:p w14:paraId="71D30AAC" w14:textId="77777777" w:rsidR="00407F43" w:rsidRPr="00AB4FB2" w:rsidRDefault="00407F43" w:rsidP="009071EE"/>
        </w:tc>
        <w:tc>
          <w:tcPr>
            <w:tcW w:w="720" w:type="dxa"/>
          </w:tcPr>
          <w:p w14:paraId="484D5581" w14:textId="77777777" w:rsidR="00407F43" w:rsidRPr="00AB4FB2" w:rsidRDefault="00407F43" w:rsidP="009071EE"/>
        </w:tc>
        <w:tc>
          <w:tcPr>
            <w:tcW w:w="810" w:type="dxa"/>
          </w:tcPr>
          <w:p w14:paraId="59D61ACA" w14:textId="77777777" w:rsidR="00407F43" w:rsidRPr="00AB4FB2" w:rsidRDefault="00407F43" w:rsidP="009071EE"/>
        </w:tc>
      </w:tr>
      <w:tr w:rsidR="00407F43" w14:paraId="5A67FBDD" w14:textId="77777777" w:rsidTr="00C17A90">
        <w:tc>
          <w:tcPr>
            <w:tcW w:w="11070" w:type="dxa"/>
            <w:shd w:val="clear" w:color="auto" w:fill="DBE5F1" w:themeFill="accent1" w:themeFillTint="33"/>
          </w:tcPr>
          <w:p w14:paraId="647FFD05" w14:textId="2605987E" w:rsidR="00407F43" w:rsidRPr="002729BC" w:rsidRDefault="002729BC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K.13.C</w:t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ab/>
              <w:t>select or develop an appropriate problem-solving strategy including drawing a picture, looking for a pattern, systematic guessing and checking, or acting it out in order to solve a problem; and</w:t>
            </w:r>
          </w:p>
        </w:tc>
        <w:tc>
          <w:tcPr>
            <w:tcW w:w="810" w:type="dxa"/>
          </w:tcPr>
          <w:p w14:paraId="1D1A8821" w14:textId="77777777" w:rsidR="00407F43" w:rsidRPr="00AB4FB2" w:rsidRDefault="00407F43" w:rsidP="009071EE"/>
        </w:tc>
        <w:tc>
          <w:tcPr>
            <w:tcW w:w="810" w:type="dxa"/>
          </w:tcPr>
          <w:p w14:paraId="1DE50F44" w14:textId="77777777" w:rsidR="00407F43" w:rsidRPr="00AB4FB2" w:rsidRDefault="00407F43" w:rsidP="009071EE"/>
        </w:tc>
        <w:tc>
          <w:tcPr>
            <w:tcW w:w="720" w:type="dxa"/>
          </w:tcPr>
          <w:p w14:paraId="77875CCC" w14:textId="77777777" w:rsidR="00407F43" w:rsidRPr="00AB4FB2" w:rsidRDefault="00407F43" w:rsidP="009071EE"/>
        </w:tc>
        <w:tc>
          <w:tcPr>
            <w:tcW w:w="810" w:type="dxa"/>
          </w:tcPr>
          <w:p w14:paraId="1EFFE7B0" w14:textId="77777777" w:rsidR="00407F43" w:rsidRPr="00AB4FB2" w:rsidRDefault="00407F43" w:rsidP="009071EE"/>
        </w:tc>
      </w:tr>
      <w:tr w:rsidR="00407F43" w14:paraId="4B017B5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62363E93" w14:textId="3FB7E560" w:rsidR="00407F43" w:rsidRPr="002729BC" w:rsidRDefault="002729BC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K.13.D</w:t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ab/>
              <w:t xml:space="preserve">use tools such as real objects, </w:t>
            </w:r>
            <w:proofErr w:type="spellStart"/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manipulatives</w:t>
            </w:r>
            <w:proofErr w:type="spellEnd"/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, and technology to solve problems.</w:t>
            </w:r>
          </w:p>
        </w:tc>
        <w:tc>
          <w:tcPr>
            <w:tcW w:w="810" w:type="dxa"/>
          </w:tcPr>
          <w:p w14:paraId="560B7FD1" w14:textId="77777777" w:rsidR="00407F43" w:rsidRPr="00AB4FB2" w:rsidRDefault="00407F43" w:rsidP="009071EE"/>
        </w:tc>
        <w:tc>
          <w:tcPr>
            <w:tcW w:w="810" w:type="dxa"/>
          </w:tcPr>
          <w:p w14:paraId="12335CC8" w14:textId="77777777" w:rsidR="00407F43" w:rsidRPr="00AB4FB2" w:rsidRDefault="00407F43" w:rsidP="009071EE"/>
        </w:tc>
        <w:tc>
          <w:tcPr>
            <w:tcW w:w="720" w:type="dxa"/>
          </w:tcPr>
          <w:p w14:paraId="577B0EB1" w14:textId="77777777" w:rsidR="00407F43" w:rsidRPr="00AB4FB2" w:rsidRDefault="00407F43" w:rsidP="009071EE"/>
        </w:tc>
        <w:tc>
          <w:tcPr>
            <w:tcW w:w="810" w:type="dxa"/>
          </w:tcPr>
          <w:p w14:paraId="26EF7252" w14:textId="77777777" w:rsidR="00407F43" w:rsidRPr="00AB4FB2" w:rsidRDefault="00407F43" w:rsidP="009071EE"/>
        </w:tc>
      </w:tr>
      <w:tr w:rsidR="00407F43" w14:paraId="52EA8748" w14:textId="77777777" w:rsidTr="00C17A90">
        <w:trPr>
          <w:trHeight w:val="359"/>
        </w:trPr>
        <w:tc>
          <w:tcPr>
            <w:tcW w:w="11070" w:type="dxa"/>
            <w:shd w:val="clear" w:color="auto" w:fill="DBE5F1" w:themeFill="accent1" w:themeFillTint="33"/>
          </w:tcPr>
          <w:p w14:paraId="12E5CAB8" w14:textId="0CE77848" w:rsidR="00407F43" w:rsidRPr="002729BC" w:rsidRDefault="002729BC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K.14.A</w:t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ab/>
              <w:t>communicate mathematical ideas using objects, words, pictures, numbers, and technology; and</w:t>
            </w:r>
          </w:p>
        </w:tc>
        <w:tc>
          <w:tcPr>
            <w:tcW w:w="810" w:type="dxa"/>
          </w:tcPr>
          <w:p w14:paraId="149EAFF7" w14:textId="77777777" w:rsidR="00407F43" w:rsidRPr="00AB4FB2" w:rsidRDefault="00407F43" w:rsidP="009071EE"/>
        </w:tc>
        <w:tc>
          <w:tcPr>
            <w:tcW w:w="810" w:type="dxa"/>
          </w:tcPr>
          <w:p w14:paraId="26D15646" w14:textId="77777777" w:rsidR="00407F43" w:rsidRPr="00AB4FB2" w:rsidRDefault="00407F43" w:rsidP="009071EE"/>
        </w:tc>
        <w:tc>
          <w:tcPr>
            <w:tcW w:w="720" w:type="dxa"/>
          </w:tcPr>
          <w:p w14:paraId="47E7701B" w14:textId="77777777" w:rsidR="00407F43" w:rsidRPr="00AB4FB2" w:rsidRDefault="00407F43" w:rsidP="009071EE"/>
        </w:tc>
        <w:tc>
          <w:tcPr>
            <w:tcW w:w="810" w:type="dxa"/>
          </w:tcPr>
          <w:p w14:paraId="14C489E3" w14:textId="77777777" w:rsidR="00407F43" w:rsidRPr="00AB4FB2" w:rsidRDefault="00407F43" w:rsidP="009071EE"/>
        </w:tc>
      </w:tr>
      <w:tr w:rsidR="00407F43" w14:paraId="752E7506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0A54A961" w14:textId="26FE24EB" w:rsidR="00407F43" w:rsidRPr="002729BC" w:rsidRDefault="002729BC" w:rsidP="002729BC">
            <w:pPr>
              <w:tabs>
                <w:tab w:val="left" w:pos="773"/>
                <w:tab w:val="left" w:pos="4533"/>
              </w:tabs>
              <w:ind w:left="522" w:hanging="519"/>
              <w:rPr>
                <w:rFonts w:ascii="Calibri" w:eastAsia="Times New Roman" w:hAnsi="Calibri" w:cs="Times New Roman"/>
                <w:sz w:val="16"/>
                <w:szCs w:val="20"/>
              </w:rPr>
            </w:pP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K.14.B</w:t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ab/>
              <w:t>relate everyday language to mathematical language and symbols.</w:t>
            </w:r>
          </w:p>
        </w:tc>
        <w:tc>
          <w:tcPr>
            <w:tcW w:w="810" w:type="dxa"/>
          </w:tcPr>
          <w:p w14:paraId="6CF2A801" w14:textId="77777777" w:rsidR="00407F43" w:rsidRPr="00AB4FB2" w:rsidRDefault="00407F43" w:rsidP="009071EE"/>
        </w:tc>
        <w:tc>
          <w:tcPr>
            <w:tcW w:w="810" w:type="dxa"/>
          </w:tcPr>
          <w:p w14:paraId="3424304A" w14:textId="77777777" w:rsidR="00407F43" w:rsidRPr="00AB4FB2" w:rsidRDefault="00407F43" w:rsidP="009071EE"/>
        </w:tc>
        <w:tc>
          <w:tcPr>
            <w:tcW w:w="720" w:type="dxa"/>
          </w:tcPr>
          <w:p w14:paraId="6B5D5F85" w14:textId="77777777" w:rsidR="00407F43" w:rsidRPr="00AB4FB2" w:rsidRDefault="00407F43" w:rsidP="009071EE"/>
        </w:tc>
        <w:tc>
          <w:tcPr>
            <w:tcW w:w="810" w:type="dxa"/>
          </w:tcPr>
          <w:p w14:paraId="78266CF2" w14:textId="77777777" w:rsidR="00407F43" w:rsidRPr="00AB4FB2" w:rsidRDefault="00407F43" w:rsidP="009071EE"/>
        </w:tc>
      </w:tr>
      <w:tr w:rsidR="00407F43" w14:paraId="0416CE78" w14:textId="77777777" w:rsidTr="00C17A90">
        <w:trPr>
          <w:trHeight w:val="404"/>
        </w:trPr>
        <w:tc>
          <w:tcPr>
            <w:tcW w:w="11070" w:type="dxa"/>
            <w:shd w:val="clear" w:color="auto" w:fill="DBE5F1" w:themeFill="accent1" w:themeFillTint="33"/>
          </w:tcPr>
          <w:p w14:paraId="124C63CA" w14:textId="0C32F810" w:rsidR="00407F43" w:rsidRDefault="002729BC" w:rsidP="002729BC">
            <w:pPr>
              <w:tabs>
                <w:tab w:val="left" w:pos="522"/>
              </w:tabs>
              <w:rPr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sz w:val="16"/>
                <w:szCs w:val="20"/>
              </w:rPr>
              <w:t>K.15</w:t>
            </w:r>
            <w:r>
              <w:rPr>
                <w:rFonts w:ascii="Calibri" w:eastAsia="Times New Roman" w:hAnsi="Calibri" w:cs="Times New Roman"/>
                <w:sz w:val="16"/>
                <w:szCs w:val="20"/>
              </w:rPr>
              <w:tab/>
            </w:r>
            <w:r w:rsidRPr="008B1FBD">
              <w:rPr>
                <w:rFonts w:ascii="Calibri" w:eastAsia="Times New Roman" w:hAnsi="Calibri" w:cs="Times New Roman"/>
                <w:sz w:val="16"/>
                <w:szCs w:val="20"/>
              </w:rPr>
              <w:t>justify his or her thinking using objects, words, pictures, numbers, and technology.</w:t>
            </w:r>
          </w:p>
        </w:tc>
        <w:tc>
          <w:tcPr>
            <w:tcW w:w="810" w:type="dxa"/>
          </w:tcPr>
          <w:p w14:paraId="179CF28F" w14:textId="77777777" w:rsidR="00407F43" w:rsidRPr="00AB4FB2" w:rsidRDefault="00407F43" w:rsidP="009071EE"/>
        </w:tc>
        <w:tc>
          <w:tcPr>
            <w:tcW w:w="810" w:type="dxa"/>
          </w:tcPr>
          <w:p w14:paraId="7B1217EF" w14:textId="77777777" w:rsidR="00407F43" w:rsidRPr="00AB4FB2" w:rsidRDefault="00407F43" w:rsidP="009071EE"/>
        </w:tc>
        <w:tc>
          <w:tcPr>
            <w:tcW w:w="720" w:type="dxa"/>
          </w:tcPr>
          <w:p w14:paraId="002D30AD" w14:textId="77777777" w:rsidR="00407F43" w:rsidRPr="00AB4FB2" w:rsidRDefault="00407F43" w:rsidP="009071EE"/>
        </w:tc>
        <w:tc>
          <w:tcPr>
            <w:tcW w:w="810" w:type="dxa"/>
          </w:tcPr>
          <w:p w14:paraId="60B11245" w14:textId="77777777" w:rsidR="00407F43" w:rsidRPr="00AB4FB2" w:rsidRDefault="00407F43" w:rsidP="009071EE"/>
        </w:tc>
      </w:tr>
      <w:tr w:rsidR="00C17A90" w14:paraId="73F6909C" w14:textId="77777777" w:rsidTr="00C17A90">
        <w:trPr>
          <w:trHeight w:val="440"/>
        </w:trPr>
        <w:tc>
          <w:tcPr>
            <w:tcW w:w="14220" w:type="dxa"/>
            <w:gridSpan w:val="5"/>
            <w:shd w:val="clear" w:color="auto" w:fill="auto"/>
          </w:tcPr>
          <w:p w14:paraId="79FB749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 w:rsidRPr="00E01BA6">
              <w:rPr>
                <w:b/>
                <w:sz w:val="20"/>
                <w:szCs w:val="16"/>
              </w:rPr>
              <w:t>Where are my strengths?</w:t>
            </w:r>
          </w:p>
          <w:p w14:paraId="3EB471AA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2B795236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6853B815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Where can I improve?</w:t>
            </w:r>
          </w:p>
          <w:p w14:paraId="6EC9EEFE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53E27FA8" w14:textId="77777777" w:rsidR="00C17A90" w:rsidRDefault="00C17A90" w:rsidP="009071EE">
            <w:pPr>
              <w:rPr>
                <w:b/>
                <w:sz w:val="20"/>
                <w:szCs w:val="16"/>
              </w:rPr>
            </w:pPr>
          </w:p>
          <w:p w14:paraId="334833C3" w14:textId="77777777" w:rsidR="00C17A90" w:rsidRPr="00AB4FB2" w:rsidRDefault="00C17A90" w:rsidP="009071EE">
            <w:r>
              <w:rPr>
                <w:b/>
                <w:sz w:val="20"/>
                <w:szCs w:val="16"/>
              </w:rPr>
              <w:t>What actions do I need to take?</w:t>
            </w:r>
          </w:p>
        </w:tc>
      </w:tr>
    </w:tbl>
    <w:p w14:paraId="5516A988" w14:textId="77777777" w:rsidR="00C17A90" w:rsidRPr="000060E6" w:rsidRDefault="00C17A90" w:rsidP="00B467D5">
      <w:pPr>
        <w:jc w:val="center"/>
        <w:rPr>
          <w:b/>
          <w:sz w:val="28"/>
          <w:szCs w:val="28"/>
        </w:rPr>
      </w:pPr>
    </w:p>
    <w:sectPr w:rsidR="00C17A90" w:rsidRPr="000060E6" w:rsidSect="00C17A90">
      <w:headerReference w:type="default" r:id="rId9"/>
      <w:footerReference w:type="default" r:id="rId10"/>
      <w:pgSz w:w="15840" w:h="12240" w:orient="landscape"/>
      <w:pgMar w:top="117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FD6EEB" w14:textId="77777777" w:rsidR="00896675" w:rsidRDefault="00896675" w:rsidP="0015377F">
      <w:pPr>
        <w:spacing w:after="0" w:line="240" w:lineRule="auto"/>
      </w:pPr>
      <w:r>
        <w:separator/>
      </w:r>
    </w:p>
  </w:endnote>
  <w:endnote w:type="continuationSeparator" w:id="0">
    <w:p w14:paraId="64765D78" w14:textId="77777777" w:rsidR="00896675" w:rsidRDefault="00896675" w:rsidP="0015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090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0BD7" w14:textId="77777777" w:rsidR="00896675" w:rsidRDefault="008966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9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2A28EC" w14:textId="77777777" w:rsidR="00896675" w:rsidRDefault="008966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9FCB" w14:textId="77777777" w:rsidR="00896675" w:rsidRDefault="00896675" w:rsidP="0015377F">
      <w:pPr>
        <w:spacing w:after="0" w:line="240" w:lineRule="auto"/>
      </w:pPr>
      <w:r>
        <w:separator/>
      </w:r>
    </w:p>
  </w:footnote>
  <w:footnote w:type="continuationSeparator" w:id="0">
    <w:p w14:paraId="2D7D65FF" w14:textId="77777777" w:rsidR="00896675" w:rsidRDefault="00896675" w:rsidP="00153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33121" w14:textId="18AE634F" w:rsidR="00896675" w:rsidRPr="00C17A90" w:rsidRDefault="00896675" w:rsidP="00C17A90">
    <w:pPr>
      <w:pStyle w:val="Header"/>
      <w:ind w:left="-720"/>
      <w:rPr>
        <w:rFonts w:ascii="Rockwell" w:hAnsi="Rockwell"/>
        <w:color w:val="035EA0"/>
        <w:sz w:val="32"/>
      </w:rPr>
    </w:pPr>
    <w:r w:rsidRPr="00C17A90">
      <w:rPr>
        <w:rFonts w:ascii="Rockwell" w:hAnsi="Rockwell"/>
        <w:b/>
        <w:noProof/>
        <w:color w:val="035EA0"/>
        <w:sz w:val="48"/>
        <w:szCs w:val="36"/>
      </w:rPr>
      <w:drawing>
        <wp:anchor distT="0" distB="0" distL="114300" distR="114300" simplePos="0" relativeHeight="251659264" behindDoc="0" locked="0" layoutInCell="1" allowOverlap="1" wp14:anchorId="5D87DDA5" wp14:editId="404EE6AC">
          <wp:simplePos x="0" y="0"/>
          <wp:positionH relativeFrom="column">
            <wp:posOffset>6984291</wp:posOffset>
          </wp:positionH>
          <wp:positionV relativeFrom="paragraph">
            <wp:posOffset>-196688</wp:posOffset>
          </wp:positionV>
          <wp:extent cx="1755568" cy="3816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68" cy="38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ckwell" w:hAnsi="Rockwell"/>
        <w:color w:val="035EA0"/>
        <w:sz w:val="32"/>
      </w:rPr>
      <w:t>Student Learning Report: Kindergarten</w:t>
    </w:r>
    <w:r w:rsidRPr="00C17A90">
      <w:rPr>
        <w:rFonts w:ascii="Rockwell" w:hAnsi="Rockwell"/>
        <w:color w:val="035EA0"/>
        <w:sz w:val="32"/>
      </w:rPr>
      <w:t xml:space="preserve"> Math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630A6"/>
    <w:multiLevelType w:val="hybridMultilevel"/>
    <w:tmpl w:val="0E10E13A"/>
    <w:lvl w:ilvl="0" w:tplc="C99627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0E6"/>
    <w:rsid w:val="000060E6"/>
    <w:rsid w:val="00015DDB"/>
    <w:rsid w:val="0005085C"/>
    <w:rsid w:val="001334C8"/>
    <w:rsid w:val="0015377F"/>
    <w:rsid w:val="00156F5B"/>
    <w:rsid w:val="00177D9D"/>
    <w:rsid w:val="001A356A"/>
    <w:rsid w:val="002548C5"/>
    <w:rsid w:val="00257F2B"/>
    <w:rsid w:val="002729BC"/>
    <w:rsid w:val="00393643"/>
    <w:rsid w:val="00407F43"/>
    <w:rsid w:val="0045171C"/>
    <w:rsid w:val="004923DF"/>
    <w:rsid w:val="0059506E"/>
    <w:rsid w:val="006046FD"/>
    <w:rsid w:val="00631E87"/>
    <w:rsid w:val="00641C4F"/>
    <w:rsid w:val="007E6214"/>
    <w:rsid w:val="0082584A"/>
    <w:rsid w:val="00896675"/>
    <w:rsid w:val="009071EE"/>
    <w:rsid w:val="00967F5F"/>
    <w:rsid w:val="00A4449A"/>
    <w:rsid w:val="00A84D4D"/>
    <w:rsid w:val="00AD4331"/>
    <w:rsid w:val="00AE1179"/>
    <w:rsid w:val="00B467D5"/>
    <w:rsid w:val="00B75991"/>
    <w:rsid w:val="00BB4B4A"/>
    <w:rsid w:val="00BF3ACA"/>
    <w:rsid w:val="00C15265"/>
    <w:rsid w:val="00C17A90"/>
    <w:rsid w:val="00CD44C4"/>
    <w:rsid w:val="00DA70DB"/>
    <w:rsid w:val="00DB7E8A"/>
    <w:rsid w:val="00E45949"/>
    <w:rsid w:val="00E87032"/>
    <w:rsid w:val="00EA11AF"/>
    <w:rsid w:val="00ED2B13"/>
    <w:rsid w:val="00EE2E73"/>
    <w:rsid w:val="00EF541A"/>
    <w:rsid w:val="00F018A6"/>
    <w:rsid w:val="00F47EEC"/>
    <w:rsid w:val="00F5175F"/>
    <w:rsid w:val="00F5184F"/>
    <w:rsid w:val="00F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462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77F"/>
  </w:style>
  <w:style w:type="paragraph" w:styleId="Footer">
    <w:name w:val="footer"/>
    <w:basedOn w:val="Normal"/>
    <w:link w:val="FooterChar"/>
    <w:uiPriority w:val="99"/>
    <w:unhideWhenUsed/>
    <w:rsid w:val="00153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77F"/>
  </w:style>
  <w:style w:type="paragraph" w:styleId="ListParagraph">
    <w:name w:val="List Paragraph"/>
    <w:basedOn w:val="Normal"/>
    <w:uiPriority w:val="34"/>
    <w:qFormat/>
    <w:rsid w:val="00492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0E610C-3CEF-9A44-9145-FCB70C783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737</Words>
  <Characters>4204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David Bieniek</cp:lastModifiedBy>
  <cp:revision>2</cp:revision>
  <dcterms:created xsi:type="dcterms:W3CDTF">2011-10-21T21:05:00Z</dcterms:created>
  <dcterms:modified xsi:type="dcterms:W3CDTF">2011-10-21T21:05:00Z</dcterms:modified>
</cp:coreProperties>
</file>